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6495" w:rsidRDefault="009A6495" w:rsidP="009A6495">
      <w:pPr>
        <w:pStyle w:val="ad"/>
        <w:jc w:val="right"/>
        <w:outlineLvl w:val="0"/>
        <w:rPr>
          <w:rFonts w:ascii="Comic Sans MS" w:hAnsi="Comic Sans MS"/>
          <w:b w:val="0"/>
          <w:color w:val="002060"/>
          <w:sz w:val="24"/>
          <w:szCs w:val="24"/>
        </w:rPr>
      </w:pPr>
    </w:p>
    <w:p w:rsidR="009A6495" w:rsidRPr="00E72FC0" w:rsidRDefault="009A6495" w:rsidP="009A6495">
      <w:pPr>
        <w:pStyle w:val="ad"/>
        <w:jc w:val="right"/>
        <w:outlineLvl w:val="0"/>
        <w:rPr>
          <w:b w:val="0"/>
          <w:color w:val="auto"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6985</wp:posOffset>
            </wp:positionH>
            <wp:positionV relativeFrom="paragraph">
              <wp:posOffset>0</wp:posOffset>
            </wp:positionV>
            <wp:extent cx="1591310" cy="1339215"/>
            <wp:effectExtent l="0" t="0" r="889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1310" cy="1339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83448">
        <w:rPr>
          <w:rFonts w:ascii="Comic Sans MS" w:hAnsi="Comic Sans MS"/>
          <w:b w:val="0"/>
          <w:color w:val="002060"/>
          <w:sz w:val="24"/>
          <w:szCs w:val="24"/>
        </w:rPr>
        <w:t>Туроператор по внутреннему туризму «</w:t>
      </w:r>
      <w:proofErr w:type="spellStart"/>
      <w:r w:rsidRPr="00C83448">
        <w:rPr>
          <w:rFonts w:ascii="Comic Sans MS" w:hAnsi="Comic Sans MS"/>
          <w:b w:val="0"/>
          <w:color w:val="002060"/>
          <w:sz w:val="24"/>
          <w:szCs w:val="24"/>
        </w:rPr>
        <w:t>Мобайл</w:t>
      </w:r>
      <w:proofErr w:type="spellEnd"/>
      <w:r w:rsidRPr="00C83448">
        <w:rPr>
          <w:rFonts w:ascii="Comic Sans MS" w:hAnsi="Comic Sans MS"/>
          <w:b w:val="0"/>
          <w:color w:val="002060"/>
          <w:sz w:val="24"/>
          <w:szCs w:val="24"/>
        </w:rPr>
        <w:t>-</w:t>
      </w:r>
      <w:r>
        <w:rPr>
          <w:rFonts w:ascii="Comic Sans MS" w:hAnsi="Comic Sans MS"/>
          <w:b w:val="0"/>
          <w:color w:val="002060"/>
          <w:sz w:val="24"/>
          <w:szCs w:val="24"/>
        </w:rPr>
        <w:t>Э</w:t>
      </w:r>
      <w:r w:rsidRPr="00C83448">
        <w:rPr>
          <w:rFonts w:ascii="Comic Sans MS" w:hAnsi="Comic Sans MS"/>
          <w:b w:val="0"/>
          <w:color w:val="002060"/>
          <w:sz w:val="24"/>
          <w:szCs w:val="24"/>
        </w:rPr>
        <w:t>кспресс»</w:t>
      </w:r>
    </w:p>
    <w:p w:rsidR="009A6495" w:rsidRPr="006A464E" w:rsidRDefault="009A6495" w:rsidP="009A6495">
      <w:pPr>
        <w:pStyle w:val="ad"/>
        <w:ind w:left="-540"/>
        <w:jc w:val="right"/>
        <w:outlineLvl w:val="0"/>
        <w:rPr>
          <w:b w:val="0"/>
          <w:color w:val="002060"/>
          <w:sz w:val="20"/>
        </w:rPr>
      </w:pPr>
      <w:r w:rsidRPr="006A464E">
        <w:rPr>
          <w:b w:val="0"/>
          <w:color w:val="002060"/>
          <w:sz w:val="20"/>
          <w:lang w:val="en-US"/>
        </w:rPr>
        <w:t>www</w:t>
      </w:r>
      <w:r w:rsidRPr="006A464E">
        <w:rPr>
          <w:b w:val="0"/>
          <w:color w:val="002060"/>
          <w:sz w:val="20"/>
        </w:rPr>
        <w:t>.</w:t>
      </w:r>
      <w:proofErr w:type="spellStart"/>
      <w:r w:rsidRPr="006A464E">
        <w:rPr>
          <w:b w:val="0"/>
          <w:color w:val="002060"/>
          <w:sz w:val="20"/>
          <w:lang w:val="en-US"/>
        </w:rPr>
        <w:t>tur</w:t>
      </w:r>
      <w:proofErr w:type="spellEnd"/>
      <w:r w:rsidRPr="006A464E">
        <w:rPr>
          <w:b w:val="0"/>
          <w:color w:val="002060"/>
          <w:sz w:val="20"/>
        </w:rPr>
        <w:t>-</w:t>
      </w:r>
      <w:r w:rsidRPr="006A464E">
        <w:rPr>
          <w:b w:val="0"/>
          <w:color w:val="002060"/>
          <w:sz w:val="20"/>
          <w:lang w:val="en-US"/>
        </w:rPr>
        <w:t>mobile</w:t>
      </w:r>
      <w:r w:rsidRPr="006A464E">
        <w:rPr>
          <w:b w:val="0"/>
          <w:color w:val="002060"/>
          <w:sz w:val="20"/>
        </w:rPr>
        <w:t>.</w:t>
      </w:r>
      <w:proofErr w:type="spellStart"/>
      <w:r w:rsidRPr="006A464E">
        <w:rPr>
          <w:b w:val="0"/>
          <w:color w:val="002060"/>
          <w:sz w:val="20"/>
          <w:lang w:val="en-US"/>
        </w:rPr>
        <w:t>ru</w:t>
      </w:r>
      <w:proofErr w:type="spellEnd"/>
      <w:r w:rsidRPr="006A464E">
        <w:rPr>
          <w:b w:val="0"/>
          <w:color w:val="002060"/>
          <w:sz w:val="20"/>
        </w:rPr>
        <w:t xml:space="preserve">                                                                                                                                                                  </w:t>
      </w:r>
    </w:p>
    <w:p w:rsidR="009A6495" w:rsidRPr="006A464E" w:rsidRDefault="009A6495" w:rsidP="009A6495">
      <w:pPr>
        <w:pStyle w:val="ad"/>
        <w:ind w:left="-540"/>
        <w:jc w:val="right"/>
        <w:outlineLvl w:val="0"/>
        <w:rPr>
          <w:b w:val="0"/>
          <w:smallCaps/>
          <w:color w:val="002060"/>
          <w:sz w:val="20"/>
        </w:rPr>
      </w:pPr>
      <w:r w:rsidRPr="006A464E">
        <w:rPr>
          <w:b w:val="0"/>
          <w:color w:val="002060"/>
          <w:sz w:val="20"/>
          <w:lang w:val="en-US"/>
        </w:rPr>
        <w:t>mobile</w:t>
      </w:r>
      <w:r w:rsidRPr="006A464E">
        <w:rPr>
          <w:b w:val="0"/>
          <w:color w:val="002060"/>
          <w:sz w:val="20"/>
        </w:rPr>
        <w:t>-</w:t>
      </w:r>
      <w:r w:rsidRPr="006A464E">
        <w:rPr>
          <w:b w:val="0"/>
          <w:color w:val="002060"/>
          <w:sz w:val="20"/>
          <w:lang w:val="en-US"/>
        </w:rPr>
        <w:t>travel</w:t>
      </w:r>
      <w:r w:rsidRPr="006A464E">
        <w:rPr>
          <w:b w:val="0"/>
          <w:color w:val="002060"/>
          <w:sz w:val="20"/>
        </w:rPr>
        <w:t>@</w:t>
      </w:r>
      <w:proofErr w:type="spellStart"/>
      <w:r w:rsidRPr="006A464E">
        <w:rPr>
          <w:b w:val="0"/>
          <w:color w:val="002060"/>
          <w:sz w:val="20"/>
          <w:lang w:val="en-US"/>
        </w:rPr>
        <w:t>yandex</w:t>
      </w:r>
      <w:proofErr w:type="spellEnd"/>
      <w:r w:rsidRPr="006A464E">
        <w:rPr>
          <w:b w:val="0"/>
          <w:color w:val="002060"/>
          <w:sz w:val="20"/>
        </w:rPr>
        <w:t>.</w:t>
      </w:r>
      <w:proofErr w:type="spellStart"/>
      <w:r w:rsidRPr="006A464E">
        <w:rPr>
          <w:b w:val="0"/>
          <w:color w:val="002060"/>
          <w:sz w:val="20"/>
          <w:lang w:val="en-US"/>
        </w:rPr>
        <w:t>ru</w:t>
      </w:r>
      <w:proofErr w:type="spellEnd"/>
      <w:r w:rsidRPr="006A464E">
        <w:rPr>
          <w:b w:val="0"/>
          <w:color w:val="002060"/>
          <w:sz w:val="20"/>
        </w:rPr>
        <w:t xml:space="preserve">                                                      </w:t>
      </w:r>
      <w:r w:rsidRPr="006A464E">
        <w:rPr>
          <w:bCs/>
          <w:color w:val="002060"/>
          <w:sz w:val="20"/>
        </w:rPr>
        <w:t xml:space="preserve">                                   </w:t>
      </w:r>
      <w:r w:rsidRPr="006A464E">
        <w:rPr>
          <w:b w:val="0"/>
          <w:smallCaps/>
          <w:color w:val="002060"/>
          <w:sz w:val="20"/>
        </w:rPr>
        <w:t xml:space="preserve">                                                                                                                          </w:t>
      </w:r>
      <w:r w:rsidRPr="006A464E">
        <w:rPr>
          <w:b w:val="0"/>
          <w:color w:val="002060"/>
          <w:sz w:val="20"/>
        </w:rPr>
        <w:t xml:space="preserve">   </w:t>
      </w:r>
      <w:r w:rsidRPr="006A464E">
        <w:rPr>
          <w:color w:val="002060"/>
          <w:sz w:val="20"/>
        </w:rPr>
        <w:t xml:space="preserve">                                                                                                                                                       </w:t>
      </w:r>
      <w:r w:rsidRPr="006A464E">
        <w:rPr>
          <w:b w:val="0"/>
          <w:color w:val="002060"/>
          <w:sz w:val="20"/>
        </w:rPr>
        <w:t>тел.: 8-495-363-38-17</w:t>
      </w:r>
    </w:p>
    <w:p w:rsidR="009A6495" w:rsidRPr="006A464E" w:rsidRDefault="009A6495" w:rsidP="009A6495">
      <w:pPr>
        <w:jc w:val="right"/>
        <w:outlineLvl w:val="1"/>
        <w:rPr>
          <w:bCs/>
          <w:color w:val="002060"/>
          <w:sz w:val="20"/>
          <w:szCs w:val="20"/>
        </w:rPr>
      </w:pPr>
      <w:r w:rsidRPr="006A464E">
        <w:rPr>
          <w:bCs/>
          <w:color w:val="002060"/>
          <w:sz w:val="20"/>
          <w:szCs w:val="20"/>
        </w:rPr>
        <w:t>8-916-414-80-91</w:t>
      </w:r>
      <w:r w:rsidRPr="006A464E">
        <w:rPr>
          <w:rFonts w:ascii="Arial" w:hAnsi="Arial" w:cs="Arial"/>
          <w:b/>
          <w:i/>
          <w:color w:val="C45911"/>
          <w:sz w:val="20"/>
          <w:szCs w:val="20"/>
        </w:rPr>
        <w:t xml:space="preserve"> </w:t>
      </w:r>
      <w:r w:rsidRPr="006A464E">
        <w:rPr>
          <w:sz w:val="20"/>
          <w:szCs w:val="20"/>
        </w:rPr>
        <w:t xml:space="preserve">                                                                                                                                </w:t>
      </w:r>
    </w:p>
    <w:p w:rsidR="009A6495" w:rsidRDefault="009A6495" w:rsidP="009A6495">
      <w:pPr>
        <w:rPr>
          <w:noProof/>
          <w:sz w:val="28"/>
          <w:szCs w:val="28"/>
        </w:rPr>
      </w:pPr>
      <w:r w:rsidRPr="00313E4A">
        <w:rPr>
          <w:noProof/>
          <w:sz w:val="28"/>
          <w:szCs w:val="28"/>
        </w:rPr>
        <w:t xml:space="preserve">                        </w:t>
      </w:r>
    </w:p>
    <w:p w:rsidR="005F310C" w:rsidRDefault="005F310C" w:rsidP="009A6495">
      <w:pPr>
        <w:rPr>
          <w:bCs/>
          <w:color w:val="800000"/>
        </w:rPr>
      </w:pPr>
    </w:p>
    <w:p w:rsidR="00E61F46" w:rsidRDefault="00E61F46" w:rsidP="00E61F46">
      <w:pPr>
        <w:jc w:val="center"/>
        <w:outlineLvl w:val="1"/>
        <w:rPr>
          <w:color w:val="002060"/>
        </w:rPr>
      </w:pPr>
      <w:r>
        <w:rPr>
          <w:rFonts w:ascii="Arial" w:hAnsi="Arial"/>
          <w:b/>
          <w:i/>
          <w:color w:val="002060"/>
          <w:sz w:val="28"/>
        </w:rPr>
        <w:t>Золотое кольцо России + Москва</w:t>
      </w:r>
      <w:r w:rsidR="0045726A">
        <w:rPr>
          <w:rFonts w:ascii="Arial" w:hAnsi="Arial"/>
          <w:b/>
          <w:i/>
          <w:color w:val="002060"/>
          <w:sz w:val="28"/>
        </w:rPr>
        <w:t xml:space="preserve"> на 9 дней</w:t>
      </w:r>
    </w:p>
    <w:p w:rsidR="00E61F46" w:rsidRPr="00EA451E" w:rsidRDefault="00E61F46" w:rsidP="00E61F46">
      <w:pPr>
        <w:rPr>
          <w:color w:val="002060"/>
        </w:rPr>
      </w:pPr>
      <w:r w:rsidRPr="00EA451E">
        <w:rPr>
          <w:color w:val="002060"/>
        </w:rPr>
        <w:t>Владимир – Суздаль – Ярославль – Ростов Великий – Переславль-Залесский – Сергиев Посад – Москва</w:t>
      </w:r>
    </w:p>
    <w:p w:rsidR="00E61F46" w:rsidRPr="00EA451E" w:rsidRDefault="00E61F46" w:rsidP="00E61F46">
      <w:pPr>
        <w:tabs>
          <w:tab w:val="left" w:pos="10488"/>
        </w:tabs>
      </w:pPr>
    </w:p>
    <w:p w:rsidR="00E61F46" w:rsidRPr="00EA451E" w:rsidRDefault="00E61F46" w:rsidP="00E61F46">
      <w:pPr>
        <w:rPr>
          <w:color w:val="002060"/>
        </w:rPr>
      </w:pPr>
      <w:r>
        <w:rPr>
          <w:color w:val="002060"/>
        </w:rPr>
        <w:t>1 день</w:t>
      </w:r>
    </w:p>
    <w:p w:rsidR="00E61F46" w:rsidRPr="00EA451E" w:rsidRDefault="00E61F46" w:rsidP="00E61F46">
      <w:pPr>
        <w:tabs>
          <w:tab w:val="left" w:pos="10488"/>
        </w:tabs>
        <w:rPr>
          <w:rStyle w:val="a9"/>
          <w:b w:val="0"/>
        </w:rPr>
      </w:pPr>
      <w:r w:rsidRPr="00EA451E">
        <w:rPr>
          <w:rStyle w:val="a9"/>
        </w:rPr>
        <w:t xml:space="preserve">09:15 – Встреча группы в аэропорту Домодедово с табличкой </w:t>
      </w:r>
      <w:bookmarkStart w:id="0" w:name="_GoBack"/>
      <w:bookmarkEnd w:id="0"/>
    </w:p>
    <w:p w:rsidR="00E61F46" w:rsidRPr="00EA451E" w:rsidRDefault="00E61F46" w:rsidP="00E61F46">
      <w:pPr>
        <w:tabs>
          <w:tab w:val="left" w:pos="1950"/>
        </w:tabs>
        <w:rPr>
          <w:rStyle w:val="a9"/>
          <w:b w:val="0"/>
        </w:rPr>
      </w:pPr>
      <w:r w:rsidRPr="00EA451E">
        <w:t xml:space="preserve">10:00 – </w:t>
      </w:r>
      <w:r w:rsidRPr="00EA451E">
        <w:rPr>
          <w:b/>
        </w:rPr>
        <w:t>Переезд во Владимир</w:t>
      </w:r>
      <w:r w:rsidRPr="00EA451E">
        <w:t xml:space="preserve"> (220 км). </w:t>
      </w:r>
    </w:p>
    <w:p w:rsidR="00E61F46" w:rsidRPr="00EA451E" w:rsidRDefault="00E61F46" w:rsidP="00E61F46">
      <w:pPr>
        <w:tabs>
          <w:tab w:val="left" w:pos="10488"/>
        </w:tabs>
        <w:rPr>
          <w:rStyle w:val="a9"/>
          <w:b w:val="0"/>
        </w:rPr>
      </w:pPr>
      <w:r w:rsidRPr="00EA451E">
        <w:rPr>
          <w:rStyle w:val="a9"/>
        </w:rPr>
        <w:t xml:space="preserve">11:00 – Встреча группы в аэропорту Домодедово с табличкой </w:t>
      </w:r>
    </w:p>
    <w:p w:rsidR="00E61F46" w:rsidRPr="00EA451E" w:rsidRDefault="00E61F46" w:rsidP="00E61F46">
      <w:pPr>
        <w:tabs>
          <w:tab w:val="left" w:pos="1950"/>
        </w:tabs>
      </w:pPr>
      <w:r w:rsidRPr="00EA451E">
        <w:t xml:space="preserve">11:30 – </w:t>
      </w:r>
      <w:r w:rsidRPr="00EA451E">
        <w:rPr>
          <w:b/>
        </w:rPr>
        <w:t>Переезд во Владимир</w:t>
      </w:r>
      <w:r w:rsidRPr="00EA451E">
        <w:t xml:space="preserve"> (220 км). </w:t>
      </w:r>
    </w:p>
    <w:p w:rsidR="00E61F46" w:rsidRPr="00EA451E" w:rsidRDefault="00E61F46" w:rsidP="00E61F46">
      <w:pPr>
        <w:tabs>
          <w:tab w:val="left" w:pos="1950"/>
        </w:tabs>
      </w:pPr>
      <w:r w:rsidRPr="00EA451E">
        <w:t>Размещение в гостинице «Русская деревня»</w:t>
      </w:r>
    </w:p>
    <w:p w:rsidR="00E61F46" w:rsidRPr="00EA451E" w:rsidRDefault="00E61F46" w:rsidP="00E61F46">
      <w:pPr>
        <w:tabs>
          <w:tab w:val="left" w:pos="1950"/>
        </w:tabs>
      </w:pPr>
      <w:r w:rsidRPr="00EA451E">
        <w:t xml:space="preserve">16:00 – </w:t>
      </w:r>
      <w:r w:rsidRPr="00EA451E">
        <w:rPr>
          <w:b/>
        </w:rPr>
        <w:t>Обед</w:t>
      </w:r>
      <w:r w:rsidRPr="00EA451E">
        <w:t xml:space="preserve"> по приезду каждой группы отдельно.</w:t>
      </w:r>
    </w:p>
    <w:p w:rsidR="00E61F46" w:rsidRPr="00EA451E" w:rsidRDefault="00E61F46" w:rsidP="00E61F46">
      <w:r w:rsidRPr="00EA451E">
        <w:t xml:space="preserve">17:00 – </w:t>
      </w:r>
      <w:r w:rsidRPr="00EA451E">
        <w:rPr>
          <w:b/>
        </w:rPr>
        <w:t xml:space="preserve">Посещение торгового центра во Владимире «Ивановские мануфактуры» </w:t>
      </w:r>
      <w:r w:rsidRPr="00EA451E">
        <w:t>отдельно каждой группы.</w:t>
      </w:r>
      <w:r w:rsidRPr="00EA451E">
        <w:rPr>
          <w:b/>
        </w:rPr>
        <w:t xml:space="preserve"> </w:t>
      </w:r>
      <w:r w:rsidRPr="00EA451E">
        <w:t>(работает до 19:00 Адрес: улица Куйбышева, 16) Или другого торгового центра.</w:t>
      </w:r>
    </w:p>
    <w:p w:rsidR="00E61F46" w:rsidRPr="00EA451E" w:rsidRDefault="00E61F46" w:rsidP="00E61F46">
      <w:pPr>
        <w:tabs>
          <w:tab w:val="left" w:pos="1950"/>
        </w:tabs>
        <w:rPr>
          <w:b/>
        </w:rPr>
      </w:pPr>
      <w:r w:rsidRPr="00EA451E">
        <w:t>20:00 –</w:t>
      </w:r>
      <w:r w:rsidRPr="00EA451E">
        <w:rPr>
          <w:b/>
        </w:rPr>
        <w:t xml:space="preserve"> Ужин </w:t>
      </w:r>
      <w:r w:rsidRPr="00EA451E">
        <w:t>в</w:t>
      </w:r>
      <w:r w:rsidRPr="00EA451E">
        <w:rPr>
          <w:b/>
        </w:rPr>
        <w:t xml:space="preserve"> </w:t>
      </w:r>
      <w:r w:rsidRPr="00EA451E">
        <w:t>гостинице «Русская деревня»</w:t>
      </w:r>
    </w:p>
    <w:p w:rsidR="00E61F46" w:rsidRPr="00EA451E" w:rsidRDefault="00E61F46" w:rsidP="00E61F46">
      <w:pPr>
        <w:tabs>
          <w:tab w:val="left" w:pos="10488"/>
        </w:tabs>
      </w:pPr>
      <w:r w:rsidRPr="00EA451E">
        <w:t xml:space="preserve"> </w:t>
      </w:r>
    </w:p>
    <w:p w:rsidR="00E61F46" w:rsidRPr="00EA451E" w:rsidRDefault="00E61F46" w:rsidP="00E61F46">
      <w:pPr>
        <w:tabs>
          <w:tab w:val="left" w:pos="1503"/>
        </w:tabs>
        <w:rPr>
          <w:color w:val="002060"/>
        </w:rPr>
      </w:pPr>
      <w:r w:rsidRPr="00EA451E">
        <w:rPr>
          <w:color w:val="002060"/>
        </w:rPr>
        <w:t>2 день</w:t>
      </w:r>
    </w:p>
    <w:p w:rsidR="00E61F46" w:rsidRPr="00EA451E" w:rsidRDefault="00E61F46" w:rsidP="00E61F46">
      <w:r w:rsidRPr="00EA451E">
        <w:t xml:space="preserve">08:00 – </w:t>
      </w:r>
      <w:r w:rsidRPr="00EA451E">
        <w:rPr>
          <w:b/>
        </w:rPr>
        <w:t>Завтрак</w:t>
      </w:r>
    </w:p>
    <w:p w:rsidR="00E61F46" w:rsidRPr="00EA451E" w:rsidRDefault="00E61F46" w:rsidP="00E61F46">
      <w:pPr>
        <w:tabs>
          <w:tab w:val="left" w:pos="1950"/>
        </w:tabs>
      </w:pPr>
      <w:r w:rsidRPr="00EA451E">
        <w:t>09:00 – Экскурсионная программа во Владимире:</w:t>
      </w:r>
      <w:r w:rsidRPr="00EA451E">
        <w:rPr>
          <w:b/>
        </w:rPr>
        <w:t xml:space="preserve"> </w:t>
      </w:r>
      <w:r w:rsidRPr="00EA451E">
        <w:t>Вы сможете увидеть белокаменные памятники XII в., внесённые в Список Всемирного наследия ЮНЕСКО – Золотые ворота, Дмитриевский собор, Успенский собор, в котором сохранились фрески великого русского художника Андрея Рублёва (</w:t>
      </w:r>
      <w:proofErr w:type="spellStart"/>
      <w:r w:rsidRPr="00EA451E">
        <w:t>XVв</w:t>
      </w:r>
      <w:proofErr w:type="spellEnd"/>
      <w:r w:rsidRPr="00EA451E">
        <w:t>.).</w:t>
      </w:r>
    </w:p>
    <w:p w:rsidR="00E61F46" w:rsidRPr="00EA451E" w:rsidRDefault="00E61F46" w:rsidP="00E61F46">
      <w:pPr>
        <w:tabs>
          <w:tab w:val="left" w:pos="10488"/>
        </w:tabs>
      </w:pPr>
      <w:r w:rsidRPr="00EA451E">
        <w:t>12:00 –</w:t>
      </w:r>
      <w:r w:rsidRPr="00EA451E">
        <w:rPr>
          <w:b/>
        </w:rPr>
        <w:t xml:space="preserve"> Переезд в Суздаль </w:t>
      </w:r>
      <w:r w:rsidRPr="00EA451E">
        <w:t>(12 км)</w:t>
      </w:r>
    </w:p>
    <w:p w:rsidR="00E61F46" w:rsidRPr="00EA451E" w:rsidRDefault="00E61F46" w:rsidP="00E61F46">
      <w:pPr>
        <w:tabs>
          <w:tab w:val="left" w:pos="10488"/>
        </w:tabs>
      </w:pPr>
      <w:r w:rsidRPr="00EA451E">
        <w:t>12:30 – Экскурсионная программа в Суздале: Музей деревянного зодчества</w:t>
      </w:r>
      <w:r w:rsidRPr="00EA451E">
        <w:rPr>
          <w:b/>
        </w:rPr>
        <w:t xml:space="preserve"> </w:t>
      </w:r>
      <w:r w:rsidRPr="00EA451E">
        <w:t xml:space="preserve">- это музей под открытым небом, где на довольно большой территории собраны уцелевшие деревянные постройки из различных мест Владимирской губернии, построенные в 17-19 веках.  </w:t>
      </w:r>
    </w:p>
    <w:p w:rsidR="00E61F46" w:rsidRPr="00EA451E" w:rsidRDefault="00E61F46" w:rsidP="00E61F46">
      <w:pPr>
        <w:tabs>
          <w:tab w:val="left" w:pos="10488"/>
        </w:tabs>
        <w:rPr>
          <w:b/>
        </w:rPr>
      </w:pPr>
      <w:r w:rsidRPr="00EA451E">
        <w:t xml:space="preserve">15:00 – </w:t>
      </w:r>
      <w:r w:rsidRPr="00EA451E">
        <w:rPr>
          <w:b/>
        </w:rPr>
        <w:t>Обед</w:t>
      </w:r>
    </w:p>
    <w:p w:rsidR="00E61F46" w:rsidRPr="00EA451E" w:rsidRDefault="00E61F46" w:rsidP="00E61F46">
      <w:pPr>
        <w:tabs>
          <w:tab w:val="left" w:pos="10488"/>
        </w:tabs>
      </w:pPr>
      <w:r w:rsidRPr="00EA451E">
        <w:t>16:00</w:t>
      </w:r>
      <w:r w:rsidRPr="00EA451E">
        <w:rPr>
          <w:b/>
        </w:rPr>
        <w:t xml:space="preserve"> – Переезд в Кострому </w:t>
      </w:r>
      <w:r w:rsidRPr="00EA451E">
        <w:t>(180 км)</w:t>
      </w:r>
    </w:p>
    <w:p w:rsidR="00E61F46" w:rsidRPr="00EA451E" w:rsidRDefault="00E61F46" w:rsidP="00E61F46">
      <w:pPr>
        <w:tabs>
          <w:tab w:val="left" w:pos="10488"/>
        </w:tabs>
      </w:pPr>
      <w:r w:rsidRPr="00EA451E">
        <w:t>19:00 – Размещение в гостинице «Волга»</w:t>
      </w:r>
    </w:p>
    <w:p w:rsidR="00E61F46" w:rsidRPr="00EA451E" w:rsidRDefault="00E61F46" w:rsidP="00E61F46">
      <w:pPr>
        <w:tabs>
          <w:tab w:val="left" w:pos="10488"/>
        </w:tabs>
      </w:pPr>
      <w:r w:rsidRPr="00EA451E">
        <w:t xml:space="preserve">20:00 – </w:t>
      </w:r>
      <w:r w:rsidRPr="00EA451E">
        <w:rPr>
          <w:b/>
        </w:rPr>
        <w:t>Ужин</w:t>
      </w:r>
    </w:p>
    <w:p w:rsidR="00E61F46" w:rsidRPr="00EA451E" w:rsidRDefault="00E61F46" w:rsidP="00E61F46">
      <w:pPr>
        <w:tabs>
          <w:tab w:val="left" w:pos="10488"/>
        </w:tabs>
        <w:rPr>
          <w:b/>
        </w:rPr>
      </w:pPr>
    </w:p>
    <w:p w:rsidR="00E61F46" w:rsidRPr="00EA451E" w:rsidRDefault="00E61F46" w:rsidP="00E61F46">
      <w:pPr>
        <w:rPr>
          <w:color w:val="002060"/>
        </w:rPr>
      </w:pPr>
      <w:r>
        <w:rPr>
          <w:color w:val="002060"/>
        </w:rPr>
        <w:t>3 день</w:t>
      </w:r>
    </w:p>
    <w:p w:rsidR="00E61F46" w:rsidRPr="00EA451E" w:rsidRDefault="00E61F46" w:rsidP="00E61F46">
      <w:pPr>
        <w:tabs>
          <w:tab w:val="left" w:pos="10488"/>
        </w:tabs>
        <w:rPr>
          <w:b/>
        </w:rPr>
      </w:pPr>
      <w:r w:rsidRPr="00EA451E">
        <w:t>08:00 –</w:t>
      </w:r>
      <w:r w:rsidRPr="00EA451E">
        <w:rPr>
          <w:b/>
        </w:rPr>
        <w:t xml:space="preserve"> Завтрак</w:t>
      </w:r>
    </w:p>
    <w:p w:rsidR="00E61F46" w:rsidRPr="00EA451E" w:rsidRDefault="00E61F46" w:rsidP="00E61F46">
      <w:pPr>
        <w:tabs>
          <w:tab w:val="left" w:pos="10488"/>
        </w:tabs>
        <w:rPr>
          <w:b/>
        </w:rPr>
      </w:pPr>
      <w:r w:rsidRPr="00EA451E">
        <w:t>09:00 –</w:t>
      </w:r>
      <w:r w:rsidRPr="00EA451E">
        <w:rPr>
          <w:b/>
        </w:rPr>
        <w:t xml:space="preserve"> Обзорная экскурсия по Костроме. </w:t>
      </w:r>
    </w:p>
    <w:p w:rsidR="00E61F46" w:rsidRPr="00EA451E" w:rsidRDefault="00E61F46" w:rsidP="00E61F46">
      <w:pPr>
        <w:tabs>
          <w:tab w:val="left" w:pos="10488"/>
        </w:tabs>
      </w:pPr>
      <w:r w:rsidRPr="00EA451E">
        <w:t xml:space="preserve">Кострома – заповедная жемчужина Золотого кольца и красивейший город Руси! Кострома – ровесница Москвы. Площади и улицы Костромы буквально «дышат» историей. Вы полюбуетесь высоченной Пожарной каланчой, зданием Гауптвахты, Домом генерала Борщова, познакомитесь с великолепно сохранившимся ансамблем Торговых рядов, которые исправно несут свою службу до сих пор. </w:t>
      </w:r>
      <w:r w:rsidRPr="00EA451E">
        <w:br/>
        <w:t xml:space="preserve">На вершине Молочной горы высится памятник национальному герою и патриоту России – Ивану Сусанину, спасшему будущего царя Михаила Романова ценой собственной жизни. Кострома – колыбель династии Романовых, ведь именно в </w:t>
      </w:r>
      <w:proofErr w:type="spellStart"/>
      <w:r w:rsidRPr="00EA451E">
        <w:t>Ипатьевском</w:t>
      </w:r>
      <w:proofErr w:type="spellEnd"/>
      <w:r w:rsidRPr="00EA451E">
        <w:t xml:space="preserve"> монастыре Костромы от опалы Годунова скрывался Михаил Федорович Романов.</w:t>
      </w:r>
      <w:r w:rsidRPr="00EA451E">
        <w:br/>
      </w:r>
      <w:r w:rsidRPr="00EA451E">
        <w:rPr>
          <w:b/>
          <w:bCs/>
        </w:rPr>
        <w:t xml:space="preserve">Экскурсия в </w:t>
      </w:r>
      <w:proofErr w:type="spellStart"/>
      <w:r w:rsidRPr="00EA451E">
        <w:rPr>
          <w:b/>
          <w:bCs/>
        </w:rPr>
        <w:t>Ипатьевский</w:t>
      </w:r>
      <w:proofErr w:type="spellEnd"/>
      <w:r w:rsidRPr="00EA451E">
        <w:rPr>
          <w:b/>
          <w:bCs/>
        </w:rPr>
        <w:t xml:space="preserve"> монастырь.</w:t>
      </w:r>
      <w:r w:rsidRPr="00EA451E">
        <w:t xml:space="preserve"> Основанный в начале XIV века, </w:t>
      </w:r>
      <w:proofErr w:type="spellStart"/>
      <w:r w:rsidRPr="00EA451E">
        <w:t>Ипатьевский</w:t>
      </w:r>
      <w:proofErr w:type="spellEnd"/>
      <w:r w:rsidRPr="00EA451E">
        <w:t xml:space="preserve"> монастырь по праву считается древнейшим в нашей стране. </w:t>
      </w:r>
    </w:p>
    <w:p w:rsidR="00E61F46" w:rsidRPr="00EA451E" w:rsidRDefault="00E61F46" w:rsidP="00E61F46">
      <w:pPr>
        <w:tabs>
          <w:tab w:val="left" w:pos="10488"/>
        </w:tabs>
      </w:pPr>
      <w:r w:rsidRPr="00EA451E">
        <w:rPr>
          <w:b/>
          <w:bCs/>
        </w:rPr>
        <w:t>Посещение резиденции Снегурочки</w:t>
      </w:r>
      <w:r w:rsidRPr="00EA451E">
        <w:t>. Резиденция Снегурочки – это не просто обитель доброй волшебницы. Здесь «снежная девушка» не только творит чудеса на глазах у восхищенной публики и с удовольствием делится всеми секретами, но и позволит Вам приложить к этому свою руку…</w:t>
      </w:r>
    </w:p>
    <w:p w:rsidR="00E61F46" w:rsidRPr="00EA451E" w:rsidRDefault="00E61F46" w:rsidP="00E61F46">
      <w:pPr>
        <w:tabs>
          <w:tab w:val="left" w:pos="10488"/>
        </w:tabs>
        <w:rPr>
          <w:b/>
        </w:rPr>
      </w:pPr>
      <w:r w:rsidRPr="00EA451E">
        <w:lastRenderedPageBreak/>
        <w:t xml:space="preserve">14:00 – </w:t>
      </w:r>
      <w:r w:rsidRPr="00EA451E">
        <w:rPr>
          <w:b/>
        </w:rPr>
        <w:t>Обед</w:t>
      </w:r>
    </w:p>
    <w:p w:rsidR="00E61F46" w:rsidRPr="00EA451E" w:rsidRDefault="00E61F46" w:rsidP="00E61F46">
      <w:pPr>
        <w:rPr>
          <w:b/>
        </w:rPr>
      </w:pPr>
      <w:r w:rsidRPr="00EA451E">
        <w:t xml:space="preserve">15:00 – </w:t>
      </w:r>
      <w:r w:rsidRPr="00EA451E">
        <w:rPr>
          <w:b/>
        </w:rPr>
        <w:t>Отъезд в Дельфинарий</w:t>
      </w:r>
      <w:r w:rsidRPr="00EA451E">
        <w:t>. (90 км)</w:t>
      </w:r>
    </w:p>
    <w:p w:rsidR="00E61F46" w:rsidRPr="00EA451E" w:rsidRDefault="00E61F46" w:rsidP="00E61F46">
      <w:r w:rsidRPr="00EA451E">
        <w:t>17:00</w:t>
      </w:r>
      <w:r w:rsidRPr="00EA451E">
        <w:rPr>
          <w:b/>
        </w:rPr>
        <w:t xml:space="preserve"> – </w:t>
      </w:r>
      <w:r w:rsidRPr="00EA451E">
        <w:t>Шоу программа в Дельфинарии</w:t>
      </w:r>
    </w:p>
    <w:p w:rsidR="00E61F46" w:rsidRPr="00EA451E" w:rsidRDefault="00E61F46" w:rsidP="00E61F46">
      <w:r w:rsidRPr="00EA451E">
        <w:t>18:00 – Переезд в парк-отель «Ярославль» (10 км)</w:t>
      </w:r>
    </w:p>
    <w:p w:rsidR="00E61F46" w:rsidRPr="00EA451E" w:rsidRDefault="00E61F46" w:rsidP="00E61F46">
      <w:r w:rsidRPr="00EA451E">
        <w:t xml:space="preserve">19:00 – </w:t>
      </w:r>
      <w:r w:rsidRPr="00EA451E">
        <w:rPr>
          <w:b/>
        </w:rPr>
        <w:t>Ужин</w:t>
      </w:r>
    </w:p>
    <w:p w:rsidR="00E61F46" w:rsidRPr="00EA451E" w:rsidRDefault="00E61F46" w:rsidP="00E61F46">
      <w:pPr>
        <w:tabs>
          <w:tab w:val="left" w:pos="1950"/>
        </w:tabs>
      </w:pPr>
    </w:p>
    <w:p w:rsidR="00E61F46" w:rsidRPr="00EA451E" w:rsidRDefault="00E61F46" w:rsidP="00E61F46">
      <w:pPr>
        <w:rPr>
          <w:color w:val="002060"/>
        </w:rPr>
      </w:pPr>
      <w:r>
        <w:rPr>
          <w:color w:val="002060"/>
        </w:rPr>
        <w:t>4 день</w:t>
      </w:r>
    </w:p>
    <w:p w:rsidR="00E61F46" w:rsidRPr="00EA451E" w:rsidRDefault="00E61F46" w:rsidP="00E61F46">
      <w:r w:rsidRPr="00EA451E">
        <w:t xml:space="preserve">09:00 – </w:t>
      </w:r>
      <w:r w:rsidRPr="00EA451E">
        <w:rPr>
          <w:b/>
        </w:rPr>
        <w:t xml:space="preserve">Завтрак </w:t>
      </w:r>
      <w:r w:rsidRPr="00EA451E">
        <w:t>в ресторане гостиницы.</w:t>
      </w:r>
    </w:p>
    <w:p w:rsidR="00E61F46" w:rsidRPr="00EA451E" w:rsidRDefault="00E61F46" w:rsidP="00E61F46">
      <w:r w:rsidRPr="00EA451E">
        <w:t>10:00 – Переезд в Ярославль (25 км)</w:t>
      </w:r>
      <w:r w:rsidRPr="00EA451E">
        <w:br/>
        <w:t>10: 30 – Обзорная экскурсия по городу Ярославль</w:t>
      </w:r>
      <w:r w:rsidRPr="00EA451E">
        <w:rPr>
          <w:b/>
        </w:rPr>
        <w:t>.</w:t>
      </w:r>
      <w:r w:rsidRPr="00EA451E">
        <w:t xml:space="preserve"> Обилие великолепных памятников архитектуры и искусства самых различных эпох, их удачное расположение и удивительная гармоничность городского пейзажа, городские площади и улицы, проспекты и набережные, крупные ансамбли и отдельные сооружения – все преисполнено необычайной привлекательностью и своеобразием. </w:t>
      </w:r>
    </w:p>
    <w:p w:rsidR="00E61F46" w:rsidRPr="00EA451E" w:rsidRDefault="00E61F46" w:rsidP="00E61F46">
      <w:r w:rsidRPr="00EA451E">
        <w:rPr>
          <w:b/>
        </w:rPr>
        <w:t xml:space="preserve">Посещение </w:t>
      </w:r>
      <w:proofErr w:type="spellStart"/>
      <w:r w:rsidRPr="00EA451E">
        <w:rPr>
          <w:b/>
        </w:rPr>
        <w:t>Спасо</w:t>
      </w:r>
      <w:proofErr w:type="spellEnd"/>
      <w:r w:rsidRPr="00EA451E">
        <w:rPr>
          <w:b/>
        </w:rPr>
        <w:t xml:space="preserve">-Преображенского монастыря </w:t>
      </w:r>
      <w:r w:rsidRPr="00EA451E">
        <w:t xml:space="preserve">– главной городской достопримечательности. Благодаря укрепленным стенам зачастую называется кремлём. Монастырь создан в XII веке, но сохранившиеся на сегодняшний день постройки датируются XVI-XVII веками. Главный собор монастыря – </w:t>
      </w:r>
      <w:proofErr w:type="spellStart"/>
      <w:r w:rsidRPr="00EA451E">
        <w:t>Спасо</w:t>
      </w:r>
      <w:proofErr w:type="spellEnd"/>
      <w:r w:rsidRPr="00EA451E">
        <w:t xml:space="preserve">-Преображенский (XVI век) сохранил оригинальные росписи, это самый старый из дошедших до нашего времени храмов Ярославля. </w:t>
      </w:r>
    </w:p>
    <w:p w:rsidR="00E61F46" w:rsidRPr="00EA451E" w:rsidRDefault="00E61F46" w:rsidP="00E61F46">
      <w:pPr>
        <w:rPr>
          <w:b/>
        </w:rPr>
      </w:pPr>
      <w:r w:rsidRPr="00EA451E">
        <w:t>12:30</w:t>
      </w:r>
      <w:r w:rsidRPr="00EA451E">
        <w:rPr>
          <w:b/>
        </w:rPr>
        <w:t xml:space="preserve"> – Обед </w:t>
      </w:r>
      <w:r w:rsidRPr="00EA451E">
        <w:t>в ресторане «Собрание».</w:t>
      </w:r>
      <w:r w:rsidRPr="00EA451E">
        <w:rPr>
          <w:b/>
        </w:rPr>
        <w:t xml:space="preserve"> </w:t>
      </w:r>
    </w:p>
    <w:p w:rsidR="00E61F46" w:rsidRPr="00EA451E" w:rsidRDefault="00E61F46" w:rsidP="00E61F46">
      <w:pPr>
        <w:rPr>
          <w:b/>
        </w:rPr>
      </w:pPr>
      <w:r w:rsidRPr="00EA451E">
        <w:t xml:space="preserve">14:00 – </w:t>
      </w:r>
      <w:r w:rsidRPr="00EA451E">
        <w:rPr>
          <w:b/>
        </w:rPr>
        <w:t>Цирк</w:t>
      </w:r>
    </w:p>
    <w:p w:rsidR="00E61F46" w:rsidRPr="00EA451E" w:rsidRDefault="00E61F46" w:rsidP="00E61F46">
      <w:r w:rsidRPr="00EA451E">
        <w:t>16:30 – Размещение в гостинице «</w:t>
      </w:r>
      <w:proofErr w:type="spellStart"/>
      <w:r w:rsidRPr="00EA451E">
        <w:t>Которосль</w:t>
      </w:r>
      <w:proofErr w:type="spellEnd"/>
      <w:r w:rsidRPr="00EA451E">
        <w:t>»</w:t>
      </w:r>
    </w:p>
    <w:p w:rsidR="00E61F46" w:rsidRPr="00EA451E" w:rsidRDefault="00E61F46" w:rsidP="00E61F46">
      <w:r w:rsidRPr="00EA451E">
        <w:t xml:space="preserve">18:00 – </w:t>
      </w:r>
      <w:r w:rsidRPr="00EA451E">
        <w:rPr>
          <w:b/>
        </w:rPr>
        <w:t>Аквапарк</w:t>
      </w:r>
    </w:p>
    <w:p w:rsidR="00E61F46" w:rsidRPr="00EA451E" w:rsidRDefault="00E61F46" w:rsidP="00E61F46">
      <w:pPr>
        <w:rPr>
          <w:b/>
        </w:rPr>
      </w:pPr>
      <w:r w:rsidRPr="00EA451E">
        <w:t>20:30 –</w:t>
      </w:r>
      <w:r w:rsidRPr="00EA451E">
        <w:rPr>
          <w:b/>
        </w:rPr>
        <w:t xml:space="preserve"> Ужин </w:t>
      </w:r>
    </w:p>
    <w:p w:rsidR="00E61F46" w:rsidRPr="00EA451E" w:rsidRDefault="00E61F46" w:rsidP="00E61F46"/>
    <w:p w:rsidR="00E61F46" w:rsidRPr="00EA451E" w:rsidRDefault="00E61F46" w:rsidP="00E61F46">
      <w:pPr>
        <w:rPr>
          <w:color w:val="002060"/>
        </w:rPr>
      </w:pPr>
      <w:r w:rsidRPr="00EA451E">
        <w:rPr>
          <w:color w:val="002060"/>
        </w:rPr>
        <w:t>5</w:t>
      </w:r>
      <w:r>
        <w:rPr>
          <w:color w:val="002060"/>
        </w:rPr>
        <w:t xml:space="preserve"> день</w:t>
      </w:r>
    </w:p>
    <w:p w:rsidR="00E61F46" w:rsidRPr="00EA451E" w:rsidRDefault="00E61F46" w:rsidP="00E61F46">
      <w:r w:rsidRPr="00EA451E">
        <w:t xml:space="preserve">09:00 – </w:t>
      </w:r>
      <w:r w:rsidRPr="00EA451E">
        <w:rPr>
          <w:b/>
        </w:rPr>
        <w:t xml:space="preserve">Завтрак </w:t>
      </w:r>
      <w:r w:rsidRPr="00EA451E">
        <w:t>в ресторане гостиницы.</w:t>
      </w:r>
    </w:p>
    <w:p w:rsidR="00E61F46" w:rsidRPr="00EA451E" w:rsidRDefault="00E61F46" w:rsidP="00E61F46">
      <w:r w:rsidRPr="00EA451E">
        <w:t xml:space="preserve">10:00 – </w:t>
      </w:r>
      <w:r w:rsidRPr="00EA451E">
        <w:rPr>
          <w:b/>
        </w:rPr>
        <w:t xml:space="preserve">Переезд в село Вятское </w:t>
      </w:r>
      <w:r w:rsidRPr="00EA451E">
        <w:t>(40 км)</w:t>
      </w:r>
    </w:p>
    <w:p w:rsidR="00E61F46" w:rsidRPr="00EA451E" w:rsidRDefault="00E61F46" w:rsidP="00E61F46">
      <w:pPr>
        <w:rPr>
          <w:b/>
        </w:rPr>
      </w:pPr>
      <w:r w:rsidRPr="00EA451E">
        <w:t xml:space="preserve">11:00 – </w:t>
      </w:r>
      <w:r w:rsidRPr="00EA451E">
        <w:rPr>
          <w:b/>
        </w:rPr>
        <w:t>Посещение музеев:</w:t>
      </w:r>
    </w:p>
    <w:p w:rsidR="00E61F46" w:rsidRPr="00EA451E" w:rsidRDefault="00E61F46" w:rsidP="00E61F46">
      <w:r w:rsidRPr="00EA451E">
        <w:t>- Детский мир</w:t>
      </w:r>
    </w:p>
    <w:p w:rsidR="00E61F46" w:rsidRPr="00EA451E" w:rsidRDefault="00E61F46" w:rsidP="00E61F46">
      <w:r w:rsidRPr="00EA451E">
        <w:t>- Музей русской предприимчивости</w:t>
      </w:r>
    </w:p>
    <w:p w:rsidR="00E61F46" w:rsidRPr="00EA451E" w:rsidRDefault="00E61F46" w:rsidP="00E61F46">
      <w:r w:rsidRPr="00EA451E">
        <w:t>- Дом торгующего крестьянина. Банька по-черному;</w:t>
      </w:r>
    </w:p>
    <w:p w:rsidR="00E61F46" w:rsidRPr="00EA451E" w:rsidRDefault="00E61F46" w:rsidP="00E61F46">
      <w:r w:rsidRPr="00EA451E">
        <w:t>- Политехнический музей «Удивительный мир механизмов и машин»;</w:t>
      </w:r>
    </w:p>
    <w:p w:rsidR="00E61F46" w:rsidRPr="00EA451E" w:rsidRDefault="00E61F46" w:rsidP="00E61F46">
      <w:r w:rsidRPr="00EA451E">
        <w:t>- музей русской предприимчивости или «История одного села, которое хотело стать городом…»</w:t>
      </w:r>
    </w:p>
    <w:p w:rsidR="00E61F46" w:rsidRPr="00EA451E" w:rsidRDefault="00E61F46" w:rsidP="00E61F46">
      <w:r w:rsidRPr="00EA451E">
        <w:t>13:00 –</w:t>
      </w:r>
      <w:r w:rsidRPr="00EA451E">
        <w:rPr>
          <w:b/>
        </w:rPr>
        <w:t xml:space="preserve"> Переезд в Ростов Великий</w:t>
      </w:r>
      <w:r w:rsidRPr="00EA451E">
        <w:t xml:space="preserve"> (100 км). </w:t>
      </w:r>
    </w:p>
    <w:p w:rsidR="00E61F46" w:rsidRPr="00EA451E" w:rsidRDefault="00E61F46" w:rsidP="00E61F46">
      <w:r w:rsidRPr="00EA451E">
        <w:t xml:space="preserve">14:40 – </w:t>
      </w:r>
      <w:r w:rsidRPr="00EA451E">
        <w:rPr>
          <w:b/>
        </w:rPr>
        <w:t>Обед</w:t>
      </w:r>
    </w:p>
    <w:p w:rsidR="00E61F46" w:rsidRPr="00EA451E" w:rsidRDefault="00E61F46" w:rsidP="00E61F46">
      <w:r w:rsidRPr="00EA451E">
        <w:t xml:space="preserve">15:30 – Экскурсионная программа начинается с Ростовского Кремля, который находится в самом центре города и поражает своей величественной красотой. </w:t>
      </w:r>
    </w:p>
    <w:p w:rsidR="00E61F46" w:rsidRPr="00EA451E" w:rsidRDefault="00E61F46" w:rsidP="00E61F46">
      <w:r w:rsidRPr="00EA451E">
        <w:t xml:space="preserve">Вас встретит </w:t>
      </w:r>
      <w:r w:rsidRPr="00EA451E">
        <w:rPr>
          <w:b/>
        </w:rPr>
        <w:t>концерт колокольных звонов</w:t>
      </w:r>
      <w:r w:rsidRPr="00EA451E">
        <w:t>, который проходит на колокольне церкви Иоанна Богослова Ростовского кремля. Далее обзорная э</w:t>
      </w:r>
      <w:r w:rsidRPr="00EA451E">
        <w:rPr>
          <w:rStyle w:val="a9"/>
        </w:rPr>
        <w:t>кскурсия по Ростовскому Кремлю</w:t>
      </w:r>
      <w:r w:rsidRPr="00EA451E">
        <w:t>: величественный ансамбль архиерейского двора и Соборной площади.</w:t>
      </w:r>
    </w:p>
    <w:p w:rsidR="00E61F46" w:rsidRPr="00EA451E" w:rsidRDefault="00E61F46" w:rsidP="00E61F46">
      <w:r w:rsidRPr="00EA451E">
        <w:rPr>
          <w:b/>
        </w:rPr>
        <w:t>Экспозиция «Ростовская финифть»</w:t>
      </w:r>
      <w:r w:rsidRPr="00EA451E">
        <w:t xml:space="preserve"> – с помощью уникальной росписи создаются картины, украшения, оклады для икон и другие занимательные вещицы.</w:t>
      </w:r>
    </w:p>
    <w:p w:rsidR="00E61F46" w:rsidRPr="00EA451E" w:rsidRDefault="00E61F46" w:rsidP="00E61F46">
      <w:pPr>
        <w:rPr>
          <w:b/>
        </w:rPr>
      </w:pPr>
      <w:r w:rsidRPr="00EA451E">
        <w:t xml:space="preserve">17:00 – </w:t>
      </w:r>
      <w:r w:rsidRPr="00EA451E">
        <w:rPr>
          <w:b/>
        </w:rPr>
        <w:t>Отъезд в Переславль-Залесский</w:t>
      </w:r>
      <w:r w:rsidRPr="00EA451E">
        <w:t xml:space="preserve"> (70 км).</w:t>
      </w:r>
    </w:p>
    <w:p w:rsidR="00E61F46" w:rsidRPr="00EA451E" w:rsidRDefault="00E61F46" w:rsidP="00E61F46">
      <w:pPr>
        <w:tabs>
          <w:tab w:val="left" w:pos="10488"/>
        </w:tabs>
      </w:pPr>
      <w:r w:rsidRPr="00EA451E">
        <w:t xml:space="preserve">18:30 – Размещение в </w:t>
      </w:r>
      <w:r w:rsidRPr="00EA451E">
        <w:rPr>
          <w:color w:val="000000"/>
        </w:rPr>
        <w:t>гостинице</w:t>
      </w:r>
      <w:r w:rsidRPr="00EA451E">
        <w:rPr>
          <w:color w:val="0000FF"/>
        </w:rPr>
        <w:t xml:space="preserve"> </w:t>
      </w:r>
      <w:r w:rsidRPr="00EA451E">
        <w:t>«Переславль».</w:t>
      </w:r>
    </w:p>
    <w:p w:rsidR="00E61F46" w:rsidRPr="00EA451E" w:rsidRDefault="00E61F46" w:rsidP="00E61F46">
      <w:pPr>
        <w:tabs>
          <w:tab w:val="left" w:pos="10488"/>
        </w:tabs>
        <w:rPr>
          <w:b/>
        </w:rPr>
      </w:pPr>
      <w:r w:rsidRPr="00EA451E">
        <w:t>19:00 –</w:t>
      </w:r>
      <w:r w:rsidRPr="00EA451E">
        <w:rPr>
          <w:b/>
        </w:rPr>
        <w:t xml:space="preserve"> Ужин</w:t>
      </w:r>
    </w:p>
    <w:p w:rsidR="00E61F46" w:rsidRPr="00EA451E" w:rsidRDefault="00E61F46" w:rsidP="00E61F46">
      <w:pPr>
        <w:tabs>
          <w:tab w:val="left" w:pos="10488"/>
        </w:tabs>
        <w:rPr>
          <w:b/>
        </w:rPr>
      </w:pPr>
      <w:r w:rsidRPr="00EA451E">
        <w:t>20:00 – Посещение кинотеатра</w:t>
      </w:r>
    </w:p>
    <w:p w:rsidR="00E61F46" w:rsidRPr="00EA451E" w:rsidRDefault="00E61F46" w:rsidP="00E61F46">
      <w:pPr>
        <w:rPr>
          <w:color w:val="002060"/>
        </w:rPr>
      </w:pPr>
    </w:p>
    <w:p w:rsidR="00E61F46" w:rsidRPr="00EA451E" w:rsidRDefault="00E61F46" w:rsidP="00E61F46">
      <w:pPr>
        <w:rPr>
          <w:color w:val="002060"/>
        </w:rPr>
      </w:pPr>
      <w:r w:rsidRPr="00EA451E">
        <w:rPr>
          <w:color w:val="002060"/>
        </w:rPr>
        <w:t>6 де</w:t>
      </w:r>
      <w:r>
        <w:rPr>
          <w:color w:val="002060"/>
        </w:rPr>
        <w:t>нь</w:t>
      </w:r>
    </w:p>
    <w:p w:rsidR="00E61F46" w:rsidRPr="00EA451E" w:rsidRDefault="00E61F46" w:rsidP="00E61F46">
      <w:r w:rsidRPr="00EA451E">
        <w:t xml:space="preserve">08:00 – </w:t>
      </w:r>
      <w:r w:rsidRPr="00EA451E">
        <w:rPr>
          <w:b/>
        </w:rPr>
        <w:t xml:space="preserve">Завтрак </w:t>
      </w:r>
      <w:r w:rsidRPr="00EA451E">
        <w:t>в ресторане гостиницы.</w:t>
      </w:r>
    </w:p>
    <w:p w:rsidR="00E61F46" w:rsidRPr="00EA451E" w:rsidRDefault="00E61F46" w:rsidP="00E61F46">
      <w:r w:rsidRPr="00EA451E">
        <w:t xml:space="preserve">09:00 – </w:t>
      </w:r>
      <w:r w:rsidRPr="00EA451E">
        <w:rPr>
          <w:b/>
        </w:rPr>
        <w:t>Экскурсия по Переславлю-Залесскому</w:t>
      </w:r>
      <w:r w:rsidRPr="00EA451E">
        <w:t>.</w:t>
      </w:r>
    </w:p>
    <w:p w:rsidR="00E61F46" w:rsidRPr="00EA451E" w:rsidRDefault="00E61F46" w:rsidP="00E61F46">
      <w:r w:rsidRPr="00EA451E">
        <w:t xml:space="preserve">Подъезжая к Переславлю-Залесскому, сразу понимаешь, что православные традиции здесь переплетены с нашим языческим прошлым. С одной стороны, это город монастырей, но тут же и Дом Берендея, и знаменитый </w:t>
      </w:r>
      <w:r w:rsidRPr="00EA451E">
        <w:rPr>
          <w:rStyle w:val="a9"/>
        </w:rPr>
        <w:t>Синь-камень</w:t>
      </w:r>
      <w:r w:rsidRPr="00EA451E">
        <w:t xml:space="preserve"> на берегу Плещеева озера. Не каждый город может похвастаться и памятником архитектуры XII века. На </w:t>
      </w:r>
      <w:r w:rsidRPr="00EA451E">
        <w:rPr>
          <w:rStyle w:val="a9"/>
        </w:rPr>
        <w:t>Красной площади</w:t>
      </w:r>
      <w:r w:rsidRPr="00EA451E">
        <w:t xml:space="preserve">, как могучий богатырь из древности стоит </w:t>
      </w:r>
      <w:proofErr w:type="spellStart"/>
      <w:r w:rsidRPr="00EA451E">
        <w:t>Спасо</w:t>
      </w:r>
      <w:proofErr w:type="spellEnd"/>
      <w:r w:rsidRPr="00EA451E">
        <w:t xml:space="preserve">-Преображенский собор, </w:t>
      </w:r>
      <w:r w:rsidRPr="00EA451E">
        <w:lastRenderedPageBreak/>
        <w:t>свидетель многих исторических событий</w:t>
      </w:r>
      <w:r w:rsidRPr="00EA451E">
        <w:rPr>
          <w:b/>
        </w:rPr>
        <w:t xml:space="preserve">. </w:t>
      </w:r>
      <w:r w:rsidRPr="00EA451E">
        <w:rPr>
          <w:rStyle w:val="a9"/>
        </w:rPr>
        <w:t>Никитский монастырь</w:t>
      </w:r>
      <w:r w:rsidRPr="00EA451E">
        <w:t xml:space="preserve"> расскажет о подвиге и чудесах преподобного Никиты Столпника.</w:t>
      </w:r>
    </w:p>
    <w:p w:rsidR="00E61F46" w:rsidRPr="00EA451E" w:rsidRDefault="00E61F46" w:rsidP="00E61F46">
      <w:r w:rsidRPr="00EA451E">
        <w:t xml:space="preserve">09:30 – </w:t>
      </w:r>
      <w:r w:rsidRPr="00EA451E">
        <w:rPr>
          <w:b/>
        </w:rPr>
        <w:t>Музей Александра Невского</w:t>
      </w:r>
      <w:r w:rsidRPr="00EA451E">
        <w:t>.</w:t>
      </w:r>
    </w:p>
    <w:p w:rsidR="00E61F46" w:rsidRPr="00EA451E" w:rsidRDefault="00E61F46" w:rsidP="00E61F46">
      <w:r w:rsidRPr="00EA451E">
        <w:t xml:space="preserve">11:00 – </w:t>
      </w:r>
      <w:r w:rsidRPr="00EA451E">
        <w:rPr>
          <w:b/>
        </w:rPr>
        <w:t>Посещение «Ботика Петра I» с экскурсией</w:t>
      </w:r>
      <w:r w:rsidRPr="00EA451E">
        <w:t>.</w:t>
      </w:r>
    </w:p>
    <w:p w:rsidR="00E61F46" w:rsidRPr="00EA451E" w:rsidRDefault="00E61F46" w:rsidP="00E61F46">
      <w:r w:rsidRPr="00EA451E">
        <w:t>11:40 – Отъезд в Сергиев Посад (80 км)</w:t>
      </w:r>
    </w:p>
    <w:p w:rsidR="00E61F46" w:rsidRPr="00EA451E" w:rsidRDefault="00E61F46" w:rsidP="00E61F46">
      <w:r w:rsidRPr="00EA451E">
        <w:t xml:space="preserve">13:30 – </w:t>
      </w:r>
      <w:r w:rsidRPr="00EA451E">
        <w:rPr>
          <w:b/>
        </w:rPr>
        <w:t>Посещение мемориального комплекса имени протоирея Александра Меня:</w:t>
      </w:r>
      <w:r w:rsidRPr="00EA451E">
        <w:t xml:space="preserve"> Сергиевский храм с фресками архимандрита </w:t>
      </w:r>
      <w:proofErr w:type="spellStart"/>
      <w:r w:rsidRPr="00EA451E">
        <w:t>Зинона</w:t>
      </w:r>
      <w:proofErr w:type="spellEnd"/>
      <w:r w:rsidRPr="00EA451E">
        <w:t>, Храм-часовня, крест на месте убиения Александра Меня.</w:t>
      </w:r>
    </w:p>
    <w:p w:rsidR="00E61F46" w:rsidRPr="00EA451E" w:rsidRDefault="00E61F46" w:rsidP="00E61F46">
      <w:pPr>
        <w:rPr>
          <w:b/>
        </w:rPr>
      </w:pPr>
      <w:r w:rsidRPr="00EA451E">
        <w:t xml:space="preserve">15:00 – </w:t>
      </w:r>
      <w:r w:rsidRPr="00EA451E">
        <w:rPr>
          <w:b/>
        </w:rPr>
        <w:t xml:space="preserve">Обед </w:t>
      </w:r>
    </w:p>
    <w:p w:rsidR="00E61F46" w:rsidRPr="00EA451E" w:rsidRDefault="00E61F46" w:rsidP="00E61F46">
      <w:pPr>
        <w:tabs>
          <w:tab w:val="left" w:pos="142"/>
          <w:tab w:val="left" w:pos="284"/>
        </w:tabs>
        <w:contextualSpacing/>
        <w:jc w:val="both"/>
        <w:rPr>
          <w:shd w:val="clear" w:color="auto" w:fill="FFFF00"/>
        </w:rPr>
      </w:pPr>
      <w:r w:rsidRPr="00EA451E">
        <w:t xml:space="preserve">16:00 – </w:t>
      </w:r>
      <w:r w:rsidRPr="00EA451E">
        <w:rPr>
          <w:b/>
        </w:rPr>
        <w:t>Посещение Сергиево-Посадского государственного историко-художественного музея-заповедника:</w:t>
      </w:r>
      <w:r w:rsidRPr="00EA451E">
        <w:t xml:space="preserve"> обзорная экскурсия по </w:t>
      </w:r>
      <w:proofErr w:type="spellStart"/>
      <w:r w:rsidRPr="00EA451E">
        <w:t>Красногорской</w:t>
      </w:r>
      <w:proofErr w:type="spellEnd"/>
      <w:r w:rsidRPr="00EA451E">
        <w:t xml:space="preserve"> площади и территории</w:t>
      </w:r>
      <w:r w:rsidRPr="00EA451E">
        <w:rPr>
          <w:i/>
        </w:rPr>
        <w:t xml:space="preserve"> </w:t>
      </w:r>
      <w:r w:rsidRPr="00EA451E">
        <w:t>Троице-Сергиевой Лавре.</w:t>
      </w:r>
    </w:p>
    <w:p w:rsidR="00E61F46" w:rsidRPr="00EA451E" w:rsidRDefault="00E61F46" w:rsidP="00E61F46">
      <w:r w:rsidRPr="00EA451E">
        <w:t xml:space="preserve">На экскурсии Вы познакомитесь с сохранившейся старой городской застройкой у стен Троицкого монастыря, услышите рассказ о памятниках архитектуры и исторических местах, восхититесь величием и мощью крепостных стен и башен, которые охраняют великолепные памятники архитектуры Троице-Сергиева монастыря. </w:t>
      </w:r>
    </w:p>
    <w:p w:rsidR="00E61F46" w:rsidRPr="00EA451E" w:rsidRDefault="00E61F46" w:rsidP="00E61F46">
      <w:r w:rsidRPr="00EA451E">
        <w:t>18:00 – Отъезд в Москву (70 км)</w:t>
      </w:r>
    </w:p>
    <w:p w:rsidR="00E61F46" w:rsidRPr="00EA451E" w:rsidRDefault="00E61F46" w:rsidP="00E61F46">
      <w:r w:rsidRPr="00EA451E">
        <w:t>20:00 – Размещение в гостинице «Космос»</w:t>
      </w:r>
    </w:p>
    <w:p w:rsidR="00E61F46" w:rsidRPr="00EA451E" w:rsidRDefault="00E61F46" w:rsidP="00E61F46">
      <w:r w:rsidRPr="00EA451E">
        <w:t xml:space="preserve">20:30 – </w:t>
      </w:r>
      <w:r w:rsidRPr="00EA451E">
        <w:rPr>
          <w:b/>
        </w:rPr>
        <w:t>Ужин</w:t>
      </w:r>
    </w:p>
    <w:p w:rsidR="00E61F46" w:rsidRPr="00EA451E" w:rsidRDefault="00E61F46" w:rsidP="00E61F46"/>
    <w:p w:rsidR="00E61F46" w:rsidRPr="00EA451E" w:rsidRDefault="00E61F46" w:rsidP="00E61F46">
      <w:pPr>
        <w:rPr>
          <w:color w:val="002060"/>
        </w:rPr>
      </w:pPr>
      <w:r w:rsidRPr="00EA451E">
        <w:rPr>
          <w:color w:val="002060"/>
        </w:rPr>
        <w:t>7</w:t>
      </w:r>
      <w:r>
        <w:rPr>
          <w:color w:val="002060"/>
        </w:rPr>
        <w:t xml:space="preserve"> день</w:t>
      </w:r>
    </w:p>
    <w:p w:rsidR="00E61F46" w:rsidRPr="00EA451E" w:rsidRDefault="00E61F46" w:rsidP="00E61F46">
      <w:pPr>
        <w:rPr>
          <w:b/>
        </w:rPr>
      </w:pPr>
      <w:r w:rsidRPr="00EA451E">
        <w:t>07:30-08:30 –</w:t>
      </w:r>
      <w:r w:rsidRPr="00EA451E">
        <w:rPr>
          <w:b/>
        </w:rPr>
        <w:t xml:space="preserve"> Завтрак</w:t>
      </w:r>
    </w:p>
    <w:p w:rsidR="00E61F46" w:rsidRPr="00EA451E" w:rsidRDefault="00E61F46" w:rsidP="00E61F46">
      <w:r w:rsidRPr="00EA451E">
        <w:t xml:space="preserve">09:00 – </w:t>
      </w:r>
      <w:r w:rsidRPr="00EA451E">
        <w:rPr>
          <w:b/>
        </w:rPr>
        <w:t>Пешеходная экскурсия по ВДНХ</w:t>
      </w:r>
      <w:r w:rsidRPr="00EA451E">
        <w:rPr>
          <w:b/>
          <w:bCs/>
        </w:rPr>
        <w:t xml:space="preserve"> «Легенды и мифы» </w:t>
      </w:r>
      <w:r w:rsidRPr="00EA451E">
        <w:rPr>
          <w:b/>
          <w:bCs/>
          <w:color w:val="C00000"/>
        </w:rPr>
        <w:t>(</w:t>
      </w:r>
      <w:proofErr w:type="gramStart"/>
      <w:r w:rsidRPr="00EA451E">
        <w:rPr>
          <w:b/>
          <w:bCs/>
          <w:color w:val="C00000"/>
        </w:rPr>
        <w:t>1.5ч)</w:t>
      </w:r>
      <w:r w:rsidRPr="00EA451E">
        <w:br/>
        <w:t>Вас</w:t>
      </w:r>
      <w:proofErr w:type="gramEnd"/>
      <w:r w:rsidRPr="00EA451E">
        <w:t xml:space="preserve"> ждут: настоящий музей архитектуры под открытым небом! Удивительные факты и загадочные истории! Новые веяния и модные точки парка! Всероссийский выставочный центр – это настоящий город со своими улицами, площадями, фонтанами, кинотеатрами, детскими аттракционами и даже «общественным транспортом». Мы пройдемся по нему вместе с вами!</w:t>
      </w:r>
    </w:p>
    <w:p w:rsidR="00E61F46" w:rsidRPr="00EA451E" w:rsidRDefault="00E61F46" w:rsidP="00E61F46">
      <w:r w:rsidRPr="00EA451E">
        <w:t xml:space="preserve">10:30 – </w:t>
      </w:r>
      <w:r w:rsidRPr="00EA451E">
        <w:rPr>
          <w:b/>
          <w:bCs/>
        </w:rPr>
        <w:t xml:space="preserve">Экскурсия в Музей космонавтики «Прикоснуться к звездам» </w:t>
      </w:r>
      <w:r w:rsidRPr="00EA451E">
        <w:rPr>
          <w:b/>
          <w:bCs/>
          <w:color w:val="C00000"/>
        </w:rPr>
        <w:t>(2</w:t>
      </w:r>
      <w:proofErr w:type="gramStart"/>
      <w:r w:rsidRPr="00EA451E">
        <w:rPr>
          <w:b/>
          <w:bCs/>
          <w:color w:val="C00000"/>
        </w:rPr>
        <w:t>ч)</w:t>
      </w:r>
      <w:r w:rsidRPr="00EA451E">
        <w:br/>
        <w:t>Приглашаем</w:t>
      </w:r>
      <w:proofErr w:type="gramEnd"/>
      <w:r w:rsidRPr="00EA451E">
        <w:t xml:space="preserve"> вас на экскурсию по одному из самых интересных объектов Москвы – Музею космонавтики, который по праву считается лучшим не только в РФ, но и во всем мире. Экспозиция этого замечательного музея позволяет ощутить всю необъятность Вселенной, увидеть редкие уникальные экспонаты, в числе которых луноходы, автоматические станции, побывавшие на околоземной орбите, и даже скафандры для четвероногих космонавтов. Вас ждет незабываемое посещение отсеков космической станции «Мир», где вы увидите, в каких условиях трудятся космонавты на орбите, и ощутите себя астронавтом, выполняющим работы в открытом космосе.</w:t>
      </w:r>
      <w:r w:rsidRPr="00EA451E">
        <w:br/>
        <w:t xml:space="preserve">12:30 – 13:00 </w:t>
      </w:r>
      <w:r w:rsidRPr="00EA451E">
        <w:rPr>
          <w:b/>
          <w:bCs/>
        </w:rPr>
        <w:t xml:space="preserve">Павильон «Макет Москвы» </w:t>
      </w:r>
      <w:r w:rsidRPr="00EA451E">
        <w:rPr>
          <w:b/>
          <w:bCs/>
          <w:color w:val="C00000"/>
        </w:rPr>
        <w:t xml:space="preserve">(30 </w:t>
      </w:r>
      <w:proofErr w:type="gramStart"/>
      <w:r w:rsidRPr="00EA451E">
        <w:rPr>
          <w:b/>
          <w:bCs/>
          <w:color w:val="C00000"/>
        </w:rPr>
        <w:t>мин)</w:t>
      </w:r>
      <w:r w:rsidRPr="00EA451E">
        <w:br/>
        <w:t>Уникальный</w:t>
      </w:r>
      <w:proofErr w:type="gramEnd"/>
      <w:r w:rsidRPr="00EA451E">
        <w:t xml:space="preserve"> интерактивный макет Москвы. Макет, площадью 429 кв. метров, представляет собой модель города в рамках Бульварного и Садового колец, включающую в себя более 23 тысячи зданий и сооружений в масштабе 1:400, воссозданные с абсолютной точностью. Макет любопытен своей реалистичностью: в положенное время со Спасской башни бьют куранты, на зданиях с точностью воссозданы барельефы и панно. Все модели зданий размещены на реальной городской подоснове.</w:t>
      </w:r>
    </w:p>
    <w:p w:rsidR="00E61F46" w:rsidRPr="00EA451E" w:rsidRDefault="00E61F46" w:rsidP="00E61F46">
      <w:r>
        <w:t>13:30</w:t>
      </w:r>
      <w:r w:rsidRPr="00EA451E">
        <w:t>–1</w:t>
      </w:r>
      <w:r>
        <w:t>4</w:t>
      </w:r>
      <w:r w:rsidRPr="00EA451E">
        <w:t>:</w:t>
      </w:r>
      <w:r>
        <w:t>3</w:t>
      </w:r>
      <w:r w:rsidRPr="00EA451E">
        <w:t xml:space="preserve">0 </w:t>
      </w:r>
      <w:r w:rsidRPr="00EA451E">
        <w:rPr>
          <w:b/>
          <w:bCs/>
        </w:rPr>
        <w:t>Обед в кафе на ВДНХ</w:t>
      </w:r>
      <w:r w:rsidRPr="00EA451E">
        <w:br/>
        <w:t>1</w:t>
      </w:r>
      <w:r>
        <w:t>5:00 – 19</w:t>
      </w:r>
      <w:r w:rsidRPr="00EA451E">
        <w:t xml:space="preserve">:00 </w:t>
      </w:r>
      <w:proofErr w:type="spellStart"/>
      <w:r w:rsidRPr="00EA451E">
        <w:rPr>
          <w:b/>
          <w:bCs/>
        </w:rPr>
        <w:t>Москвариум</w:t>
      </w:r>
      <w:proofErr w:type="spellEnd"/>
      <w:r w:rsidRPr="00EA451E">
        <w:rPr>
          <w:b/>
          <w:bCs/>
        </w:rPr>
        <w:t xml:space="preserve"> на ВДНХ </w:t>
      </w:r>
      <w:r w:rsidRPr="00EA451E">
        <w:rPr>
          <w:b/>
          <w:bCs/>
          <w:color w:val="C00000"/>
        </w:rPr>
        <w:t>(4</w:t>
      </w:r>
      <w:proofErr w:type="gramStart"/>
      <w:r w:rsidRPr="00EA451E">
        <w:rPr>
          <w:b/>
          <w:bCs/>
          <w:color w:val="C00000"/>
        </w:rPr>
        <w:t>ч)</w:t>
      </w:r>
      <w:r w:rsidRPr="00EA451E">
        <w:br/>
        <w:t>Уникальный</w:t>
      </w:r>
      <w:proofErr w:type="gramEnd"/>
      <w:r w:rsidRPr="00EA451E">
        <w:t xml:space="preserve"> объект! Крупнейший в Европе аквариум, удаленный от морского побережья. В 80 аквариумах обитает более 12 000 морских и пресноводных обитателей. Здесь можно понаблюдать за уникальными крупными морскими животными – касатками, белухой и дельфинами. Вместе с тем это редкая возможность прикоснуться к морским обитателям: скатам, мечехвостам и другим удивительным существам.</w:t>
      </w:r>
    </w:p>
    <w:p w:rsidR="00E61F46" w:rsidRPr="00EA451E" w:rsidRDefault="00E61F46" w:rsidP="00E61F46">
      <w:r w:rsidRPr="00EA451E">
        <w:t>Возвращение в гостиницу пешком</w:t>
      </w:r>
    </w:p>
    <w:p w:rsidR="00E61F46" w:rsidRPr="00EA451E" w:rsidRDefault="00E61F46" w:rsidP="00E61F46">
      <w:pPr>
        <w:rPr>
          <w:b/>
        </w:rPr>
      </w:pPr>
      <w:r w:rsidRPr="00EA451E">
        <w:rPr>
          <w:b/>
        </w:rPr>
        <w:t xml:space="preserve">Ужин </w:t>
      </w:r>
      <w:r w:rsidRPr="00EA451E">
        <w:t>в гостинице</w:t>
      </w:r>
    </w:p>
    <w:p w:rsidR="00E61F46" w:rsidRPr="00EA451E" w:rsidRDefault="00E61F46" w:rsidP="00E61F46"/>
    <w:p w:rsidR="00E61F46" w:rsidRPr="00EA451E" w:rsidRDefault="00E61F46" w:rsidP="00E61F46">
      <w:pPr>
        <w:rPr>
          <w:color w:val="002060"/>
        </w:rPr>
      </w:pPr>
      <w:r>
        <w:rPr>
          <w:color w:val="002060"/>
        </w:rPr>
        <w:t>8 день</w:t>
      </w:r>
    </w:p>
    <w:p w:rsidR="00E61F46" w:rsidRPr="00EA451E" w:rsidRDefault="00E61F46" w:rsidP="00E61F46">
      <w:r w:rsidRPr="00EA451E">
        <w:t xml:space="preserve">07:00–08:00 </w:t>
      </w:r>
      <w:r w:rsidRPr="00EA451E">
        <w:rPr>
          <w:b/>
          <w:bCs/>
        </w:rPr>
        <w:t>Завтрак</w:t>
      </w:r>
      <w:r w:rsidRPr="00EA451E">
        <w:t xml:space="preserve"> в отеле (шведский </w:t>
      </w:r>
      <w:proofErr w:type="gramStart"/>
      <w:r w:rsidRPr="00EA451E">
        <w:t>стол)</w:t>
      </w:r>
      <w:r w:rsidRPr="00EA451E">
        <w:br/>
        <w:t>09:00</w:t>
      </w:r>
      <w:proofErr w:type="gramEnd"/>
      <w:r w:rsidRPr="00EA451E">
        <w:t xml:space="preserve">–12:30 </w:t>
      </w:r>
      <w:r w:rsidRPr="00EA451E">
        <w:rPr>
          <w:b/>
          <w:bCs/>
        </w:rPr>
        <w:t>Обзорная автобусная экскурсия «Москва: из прошлого в будущее»</w:t>
      </w:r>
      <w:r w:rsidRPr="00EA451E">
        <w:t xml:space="preserve"> с посещением смотровой площадки на Воробьевых горах и проездом на канатной дороге</w:t>
      </w:r>
      <w:r w:rsidRPr="00EA451E">
        <w:br/>
        <w:t xml:space="preserve">Вас ждет незабываемое свидание с Москвой! Вы проедете по улицам, бульварам и </w:t>
      </w:r>
      <w:r w:rsidRPr="00EA451E">
        <w:lastRenderedPageBreak/>
        <w:t>площадям столицы. Вы побываете на Воробьевых горах, посетите мост Багратион, увидите Московский университет, Поклонную гору, отправитесь в полет над Москвой-рекой на канатной дороге. Красивейший из мегаполисов мира – Москва приглашает вас на свидание.</w:t>
      </w:r>
      <w:r w:rsidRPr="00EA451E">
        <w:br/>
        <w:t xml:space="preserve">12:30–13:00 </w:t>
      </w:r>
      <w:r w:rsidRPr="00EA451E">
        <w:rPr>
          <w:b/>
          <w:bCs/>
        </w:rPr>
        <w:t>Проезд на Московской канатной дороге</w:t>
      </w:r>
      <w:r w:rsidRPr="00EA451E">
        <w:br/>
        <w:t>Отправьтесь в полет над Москвой-рекой! Из окон футуристических кабин открываются уникальные виды на живописную набережную Москвы-реки, территорию знаменитого спорткомплекса «Лужники», высотки делового центра «Москва-Сити», главное здание Московского государственного университета и многие другие знаковые места столицы.</w:t>
      </w:r>
    </w:p>
    <w:p w:rsidR="00E61F46" w:rsidRPr="00EA451E" w:rsidRDefault="00E61F46" w:rsidP="00E61F46">
      <w:r w:rsidRPr="00EA451E">
        <w:t xml:space="preserve">13:30–15:00 </w:t>
      </w:r>
      <w:r w:rsidRPr="00EA451E">
        <w:rPr>
          <w:b/>
          <w:bCs/>
        </w:rPr>
        <w:t xml:space="preserve">Пешеходная экскурсия «Богемный </w:t>
      </w:r>
      <w:proofErr w:type="gramStart"/>
      <w:r w:rsidRPr="00EA451E">
        <w:rPr>
          <w:b/>
          <w:bCs/>
        </w:rPr>
        <w:t>Арбат»</w:t>
      </w:r>
      <w:r w:rsidRPr="00EA451E">
        <w:br/>
        <w:t>Улица</w:t>
      </w:r>
      <w:proofErr w:type="gramEnd"/>
      <w:r w:rsidRPr="00EA451E">
        <w:t xml:space="preserve"> Арбат со своим уютом, своей магией – улица Евгения Вахтангова, Булата Окуджавы, Виктора Цоя, улица художников и музыкантов, философов и мечтателей. Прогулка по Арбату в сопровождении экскурсовода – возможность узнать много нового и неожиданного об одной из самых знаменитых и привлекательных московских улиц и понять, что же вдохновляло поэтов, художников и писателей.</w:t>
      </w:r>
    </w:p>
    <w:p w:rsidR="00E61F46" w:rsidRPr="00EA451E" w:rsidRDefault="00E61F46" w:rsidP="00E61F46">
      <w:r w:rsidRPr="00EA451E">
        <w:t xml:space="preserve">15:00 – </w:t>
      </w:r>
      <w:r w:rsidRPr="00EA451E">
        <w:rPr>
          <w:b/>
        </w:rPr>
        <w:t>Обед</w:t>
      </w:r>
      <w:r w:rsidRPr="00EA451E">
        <w:br/>
        <w:t xml:space="preserve">16:30–17:00 </w:t>
      </w:r>
      <w:r w:rsidRPr="00EA451E">
        <w:rPr>
          <w:b/>
          <w:bCs/>
        </w:rPr>
        <w:t>Прогулка с по кварталу небоскребов Москва-Сити</w:t>
      </w:r>
      <w:r w:rsidRPr="00EA451E">
        <w:br/>
        <w:t xml:space="preserve">Вас ждет ожившая симфония из стекла и бетона в стиле хай-тек. Вы получите массу интересной информации о планах по изменению облика столицы, ее инновационных строениях и оригинальных архитектурных решениях. Москва-Сити – это уголок будущего в </w:t>
      </w:r>
      <w:proofErr w:type="gramStart"/>
      <w:r w:rsidRPr="00EA451E">
        <w:t>настоящем!</w:t>
      </w:r>
      <w:r w:rsidRPr="00EA451E">
        <w:br/>
        <w:t>17:00</w:t>
      </w:r>
      <w:proofErr w:type="gramEnd"/>
      <w:r w:rsidRPr="00EA451E">
        <w:t xml:space="preserve">–18:00 </w:t>
      </w:r>
      <w:r w:rsidRPr="00EA451E">
        <w:rPr>
          <w:b/>
          <w:bCs/>
        </w:rPr>
        <w:t>Смотровая площадка Москва-Сити</w:t>
      </w:r>
      <w:r w:rsidRPr="00EA451E">
        <w:t xml:space="preserve"> PANORAMA 360 с дегустацией мороженого «Чистая линия» в неограниченных количествах</w:t>
      </w:r>
      <w:r w:rsidRPr="00EA451E">
        <w:br/>
        <w:t xml:space="preserve">Со скоростью восемь метров в секунду на суперсовременном лифте вы поднимитесь на 89 этаж огромного небоскреба, где расположена уникальная смотровая площадка – одна из главных новых достопримечательностей столицы. Но здесь еще находится и самая высокая фабрика мороженого в мире – вы сможете без ограничений насладиться вкуснейшим мороженым в неограниченных </w:t>
      </w:r>
      <w:proofErr w:type="gramStart"/>
      <w:r w:rsidRPr="00EA451E">
        <w:t>количествах!</w:t>
      </w:r>
      <w:r w:rsidRPr="00EA451E">
        <w:br/>
        <w:t>18:00</w:t>
      </w:r>
      <w:proofErr w:type="gramEnd"/>
      <w:r w:rsidRPr="00EA451E">
        <w:t xml:space="preserve"> </w:t>
      </w:r>
      <w:r w:rsidRPr="00EA451E">
        <w:rPr>
          <w:b/>
          <w:bCs/>
        </w:rPr>
        <w:t>Посещение Торгового центра АФИМОЛЛ Сити</w:t>
      </w:r>
      <w:r w:rsidRPr="00EA451E">
        <w:t xml:space="preserve">. </w:t>
      </w:r>
      <w:r w:rsidRPr="00EA451E">
        <w:br/>
        <w:t>«</w:t>
      </w:r>
      <w:proofErr w:type="spellStart"/>
      <w:r w:rsidRPr="00EA451E">
        <w:t>Афимолл</w:t>
      </w:r>
      <w:proofErr w:type="spellEnd"/>
      <w:r w:rsidRPr="00EA451E">
        <w:t xml:space="preserve"> Сити» – это уникальный в своем роде замысел, реализованный в рамках амбициозного, флагманского, европейского проекта – бизнес-центра «Москва-Сити» с развитой инфраструктурой. Впечатляющий формами и размером атриум находится среди небоскребов. В его центральной части функционирует необычный «танцующий» фонтан, оснащенный подсветкой, которая включается каждые полчаса. Это делает пространство интересным для прогулок в любую погоду.</w:t>
      </w:r>
    </w:p>
    <w:p w:rsidR="00E61F46" w:rsidRPr="00EA451E" w:rsidRDefault="00E61F46" w:rsidP="00E61F46">
      <w:r w:rsidRPr="00EA451E">
        <w:t>Возвращение в гостиницу на метро</w:t>
      </w:r>
    </w:p>
    <w:p w:rsidR="00E61F46" w:rsidRPr="00EA451E" w:rsidRDefault="00E61F46" w:rsidP="00E61F46">
      <w:pPr>
        <w:rPr>
          <w:b/>
        </w:rPr>
      </w:pPr>
      <w:r w:rsidRPr="00EA451E">
        <w:rPr>
          <w:b/>
        </w:rPr>
        <w:t>Ужин</w:t>
      </w:r>
    </w:p>
    <w:p w:rsidR="00E61F46" w:rsidRPr="00EA451E" w:rsidRDefault="00E61F46" w:rsidP="00E61F46">
      <w:pPr>
        <w:rPr>
          <w:color w:val="002060"/>
        </w:rPr>
      </w:pPr>
    </w:p>
    <w:p w:rsidR="00E61F46" w:rsidRPr="00EA451E" w:rsidRDefault="00E61F46" w:rsidP="00E61F46">
      <w:pPr>
        <w:rPr>
          <w:color w:val="002060"/>
        </w:rPr>
      </w:pPr>
      <w:r>
        <w:rPr>
          <w:color w:val="002060"/>
        </w:rPr>
        <w:t>9 день</w:t>
      </w:r>
    </w:p>
    <w:p w:rsidR="00E61F46" w:rsidRPr="00EA451E" w:rsidRDefault="00E61F46" w:rsidP="00E61F46">
      <w:pPr>
        <w:rPr>
          <w:b/>
        </w:rPr>
      </w:pPr>
      <w:r w:rsidRPr="00EA451E">
        <w:t xml:space="preserve">07:00–08:00 </w:t>
      </w:r>
      <w:r w:rsidRPr="00EA451E">
        <w:rPr>
          <w:b/>
        </w:rPr>
        <w:t>Завтрак</w:t>
      </w:r>
    </w:p>
    <w:p w:rsidR="00E61F46" w:rsidRPr="00EA451E" w:rsidRDefault="00E61F46" w:rsidP="00E61F46">
      <w:r w:rsidRPr="00EA451E">
        <w:t>09</w:t>
      </w:r>
      <w:r>
        <w:t>:00</w:t>
      </w:r>
      <w:r w:rsidRPr="00BA1C1C">
        <w:t>–1</w:t>
      </w:r>
      <w:r w:rsidRPr="00EA451E">
        <w:t>1</w:t>
      </w:r>
      <w:r w:rsidRPr="00BA1C1C">
        <w:t xml:space="preserve">:00 </w:t>
      </w:r>
      <w:r w:rsidRPr="00EA451E">
        <w:rPr>
          <w:b/>
          <w:bCs/>
        </w:rPr>
        <w:t>Пешеходная экскурсия «Красная площадь + ГУМ + Александровский сад: Легенды Москвы</w:t>
      </w:r>
      <w:proofErr w:type="gramStart"/>
      <w:r w:rsidRPr="00EA451E">
        <w:rPr>
          <w:b/>
          <w:bCs/>
        </w:rPr>
        <w:t>»</w:t>
      </w:r>
      <w:r w:rsidRPr="00BA1C1C">
        <w:t>.</w:t>
      </w:r>
      <w:r w:rsidRPr="00BA1C1C">
        <w:br/>
        <w:t>Красная</w:t>
      </w:r>
      <w:proofErr w:type="gramEnd"/>
      <w:r w:rsidRPr="00BA1C1C">
        <w:t xml:space="preserve"> площ</w:t>
      </w:r>
      <w:r w:rsidRPr="00EA451E">
        <w:t>адь приглашает вас на прогулку</w:t>
      </w:r>
      <w:r w:rsidRPr="00BA1C1C">
        <w:t xml:space="preserve"> по Красной площади и Александровскому саду. Потому что именно здесь вы можете прикоснуться к истории всей страны, перенестись сквозь века, ощутить сердцебиение огромной страны и понять ее главные ценности.</w:t>
      </w:r>
    </w:p>
    <w:p w:rsidR="00E61F46" w:rsidRPr="00EA451E" w:rsidRDefault="00E61F46" w:rsidP="00E61F46">
      <w:pPr>
        <w:rPr>
          <w:b/>
        </w:rPr>
      </w:pPr>
      <w:r w:rsidRPr="00EA451E">
        <w:rPr>
          <w:b/>
        </w:rPr>
        <w:t>Посещение парка «Зарядье»</w:t>
      </w:r>
      <w:r w:rsidRPr="00EA451E">
        <w:t xml:space="preserve">. </w:t>
      </w:r>
    </w:p>
    <w:p w:rsidR="00E61F46" w:rsidRPr="00EA451E" w:rsidRDefault="00E61F46" w:rsidP="00E61F46">
      <w:pPr>
        <w:rPr>
          <w:iCs/>
        </w:rPr>
      </w:pPr>
      <w:r w:rsidRPr="00EA451E">
        <w:t>В парке вы посетите навесной мост, который является уникальным инженерным сооружением и смотровой площадкой над рекой – с моста открываются панорамные виды на Кремль и набережную.</w:t>
      </w:r>
      <w:r>
        <w:br/>
        <w:t>13:00</w:t>
      </w:r>
      <w:r w:rsidRPr="00BA1C1C">
        <w:t xml:space="preserve">–14:30 </w:t>
      </w:r>
      <w:r w:rsidRPr="00EA451E">
        <w:rPr>
          <w:b/>
          <w:bCs/>
        </w:rPr>
        <w:t>Пешеходная экскурсия по территории Московского Кремля с посещением одного собора</w:t>
      </w:r>
      <w:r w:rsidRPr="00BA1C1C">
        <w:br/>
        <w:t>Незабываемое знакомство с величественным архитектурным ансамблем Кремля! Вы увидите уникальные объекты, входящие в комплекс Кремля: Успенский собор, Большой Кремлевский дворец, знаменитые Царь-пушку и Царь-колокол, двухэтажное здание Арсенала.</w:t>
      </w:r>
      <w:r w:rsidRPr="00BA1C1C">
        <w:br/>
      </w:r>
      <w:r w:rsidRPr="00EA451E">
        <w:rPr>
          <w:bCs/>
        </w:rPr>
        <w:t>15:00</w:t>
      </w:r>
      <w:r>
        <w:rPr>
          <w:bCs/>
        </w:rPr>
        <w:t xml:space="preserve"> </w:t>
      </w:r>
      <w:r w:rsidRPr="00EA451E">
        <w:rPr>
          <w:bCs/>
        </w:rPr>
        <w:t>–</w:t>
      </w:r>
      <w:r>
        <w:rPr>
          <w:bCs/>
        </w:rPr>
        <w:t xml:space="preserve"> </w:t>
      </w:r>
      <w:r w:rsidRPr="00EA451E">
        <w:rPr>
          <w:b/>
          <w:bCs/>
        </w:rPr>
        <w:t>Обед</w:t>
      </w:r>
      <w:r w:rsidRPr="00BA1C1C">
        <w:br/>
      </w:r>
      <w:r w:rsidRPr="00EA451E">
        <w:rPr>
          <w:iCs/>
        </w:rPr>
        <w:t>16</w:t>
      </w:r>
      <w:r>
        <w:rPr>
          <w:iCs/>
        </w:rPr>
        <w:t xml:space="preserve">:00 </w:t>
      </w:r>
      <w:r w:rsidRPr="00EA451E">
        <w:rPr>
          <w:iCs/>
        </w:rPr>
        <w:t>–</w:t>
      </w:r>
      <w:r>
        <w:rPr>
          <w:iCs/>
        </w:rPr>
        <w:t xml:space="preserve"> </w:t>
      </w:r>
      <w:r w:rsidRPr="00EA451E">
        <w:rPr>
          <w:iCs/>
        </w:rPr>
        <w:t>Выезжаем на метро в Измайловский парк</w:t>
      </w:r>
    </w:p>
    <w:p w:rsidR="00E61F46" w:rsidRPr="00EA451E" w:rsidRDefault="00E61F46" w:rsidP="00E61F46">
      <w:r w:rsidRPr="00EA451E">
        <w:rPr>
          <w:b/>
        </w:rPr>
        <w:t>Измайловский парк</w:t>
      </w:r>
      <w:r w:rsidRPr="00EA451E">
        <w:t xml:space="preserve"> с экскурсией «Русское подворье»</w:t>
      </w:r>
    </w:p>
    <w:p w:rsidR="00E61F46" w:rsidRPr="00EA451E" w:rsidRDefault="00E61F46" w:rsidP="00E61F46"/>
    <w:p w:rsidR="00E61F46" w:rsidRPr="00EA451E" w:rsidRDefault="00E61F46" w:rsidP="00E61F46">
      <w:pPr>
        <w:rPr>
          <w:color w:val="002060"/>
        </w:rPr>
      </w:pPr>
      <w:r w:rsidRPr="00EA451E">
        <w:rPr>
          <w:color w:val="002060"/>
        </w:rPr>
        <w:t xml:space="preserve">10 день </w:t>
      </w:r>
    </w:p>
    <w:p w:rsidR="00E61F46" w:rsidRPr="00EA451E" w:rsidRDefault="00E61F46" w:rsidP="00E61F46">
      <w:r w:rsidRPr="00EA451E">
        <w:t xml:space="preserve">08:00 – </w:t>
      </w:r>
      <w:r w:rsidRPr="00EA451E">
        <w:rPr>
          <w:b/>
        </w:rPr>
        <w:t>Завтрак</w:t>
      </w:r>
    </w:p>
    <w:p w:rsidR="00E61F46" w:rsidRPr="000F1B3B" w:rsidRDefault="00E61F46" w:rsidP="00E61F46">
      <w:r w:rsidRPr="00EA451E">
        <w:t>Трансфер в аэропорт</w:t>
      </w:r>
      <w:r w:rsidRPr="000F1B3B">
        <w:t xml:space="preserve"> </w:t>
      </w:r>
      <w:r>
        <w:t xml:space="preserve">или на </w:t>
      </w:r>
      <w:proofErr w:type="spellStart"/>
      <w:r>
        <w:t>жд</w:t>
      </w:r>
      <w:proofErr w:type="spellEnd"/>
      <w:r>
        <w:t xml:space="preserve"> вокзал</w:t>
      </w:r>
    </w:p>
    <w:p w:rsidR="00654863" w:rsidRPr="00802674" w:rsidRDefault="00654863" w:rsidP="00802674">
      <w:pPr>
        <w:shd w:val="clear" w:color="auto" w:fill="FFFFFF"/>
      </w:pPr>
    </w:p>
    <w:p w:rsidR="009A6495" w:rsidRPr="009A6495" w:rsidRDefault="009A6495" w:rsidP="009A6495">
      <w:r w:rsidRPr="00227422">
        <w:rPr>
          <w:b/>
          <w:color w:val="002060"/>
        </w:rPr>
        <w:t xml:space="preserve">В программу тура </w:t>
      </w:r>
      <w:proofErr w:type="gramStart"/>
      <w:r w:rsidRPr="00227422">
        <w:rPr>
          <w:b/>
          <w:color w:val="002060"/>
        </w:rPr>
        <w:t>включено:</w:t>
      </w:r>
      <w:r w:rsidR="00E555C2">
        <w:br/>
        <w:t>Размещение</w:t>
      </w:r>
      <w:proofErr w:type="gramEnd"/>
      <w:r w:rsidR="00E555C2">
        <w:t xml:space="preserve"> в гостиницах</w:t>
      </w:r>
      <w:r w:rsidRPr="009A6495">
        <w:t xml:space="preserve">; </w:t>
      </w:r>
    </w:p>
    <w:p w:rsidR="009A6495" w:rsidRPr="009A6495" w:rsidRDefault="009A6495" w:rsidP="009A6495">
      <w:r w:rsidRPr="009A6495">
        <w:t>Питание</w:t>
      </w:r>
      <w:r w:rsidR="00E555C2">
        <w:t xml:space="preserve"> завтраки и обеды</w:t>
      </w:r>
      <w:r w:rsidRPr="009A6495">
        <w:t xml:space="preserve">; </w:t>
      </w:r>
    </w:p>
    <w:p w:rsidR="00E555C2" w:rsidRDefault="009A6495" w:rsidP="009A6495">
      <w:r w:rsidRPr="009A6495">
        <w:t>Экскурсионное обслуживание по пр</w:t>
      </w:r>
      <w:r w:rsidR="00E555C2">
        <w:t>ограмме, включая билеты в музеи;</w:t>
      </w:r>
    </w:p>
    <w:p w:rsidR="009A6495" w:rsidRDefault="00E555C2" w:rsidP="009A6495">
      <w:r>
        <w:t>У</w:t>
      </w:r>
      <w:r w:rsidR="009A6495" w:rsidRPr="009A6495">
        <w:t>слуги гида-сопровождающего;</w:t>
      </w:r>
    </w:p>
    <w:p w:rsidR="00E555C2" w:rsidRDefault="00E555C2" w:rsidP="009A6495">
      <w:r>
        <w:t xml:space="preserve">Автобусное </w:t>
      </w:r>
      <w:r w:rsidR="00802674">
        <w:t xml:space="preserve">сопровождение </w:t>
      </w:r>
    </w:p>
    <w:p w:rsidR="00930A4C" w:rsidRDefault="00930A4C" w:rsidP="009A6495"/>
    <w:sectPr w:rsidR="00930A4C" w:rsidSect="009A6495">
      <w:pgSz w:w="11906" w:h="16838"/>
      <w:pgMar w:top="113" w:right="851" w:bottom="17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04AC"/>
    <w:rsid w:val="0000188B"/>
    <w:rsid w:val="00005B9C"/>
    <w:rsid w:val="00014FE3"/>
    <w:rsid w:val="00026021"/>
    <w:rsid w:val="00030A79"/>
    <w:rsid w:val="00074BDA"/>
    <w:rsid w:val="000904AC"/>
    <w:rsid w:val="000B4D79"/>
    <w:rsid w:val="000C43DC"/>
    <w:rsid w:val="00124E38"/>
    <w:rsid w:val="0014378F"/>
    <w:rsid w:val="001567C3"/>
    <w:rsid w:val="001840A8"/>
    <w:rsid w:val="0019382A"/>
    <w:rsid w:val="001D2D60"/>
    <w:rsid w:val="001E1320"/>
    <w:rsid w:val="001E1B8F"/>
    <w:rsid w:val="001E4B40"/>
    <w:rsid w:val="00227422"/>
    <w:rsid w:val="002343D5"/>
    <w:rsid w:val="00295B6E"/>
    <w:rsid w:val="002E4C63"/>
    <w:rsid w:val="00353CC1"/>
    <w:rsid w:val="00374F9D"/>
    <w:rsid w:val="003810A0"/>
    <w:rsid w:val="00382230"/>
    <w:rsid w:val="00393336"/>
    <w:rsid w:val="003C6CCE"/>
    <w:rsid w:val="00404B6C"/>
    <w:rsid w:val="00404BCE"/>
    <w:rsid w:val="00420573"/>
    <w:rsid w:val="004320AF"/>
    <w:rsid w:val="00436D77"/>
    <w:rsid w:val="0045726A"/>
    <w:rsid w:val="00482EEF"/>
    <w:rsid w:val="004C33C7"/>
    <w:rsid w:val="004E06CA"/>
    <w:rsid w:val="005540E5"/>
    <w:rsid w:val="00587670"/>
    <w:rsid w:val="005937C5"/>
    <w:rsid w:val="005C6DF4"/>
    <w:rsid w:val="005E1E89"/>
    <w:rsid w:val="005F310C"/>
    <w:rsid w:val="006161D1"/>
    <w:rsid w:val="00646492"/>
    <w:rsid w:val="00654863"/>
    <w:rsid w:val="00656117"/>
    <w:rsid w:val="00692F6F"/>
    <w:rsid w:val="006C274F"/>
    <w:rsid w:val="006C3854"/>
    <w:rsid w:val="007015ED"/>
    <w:rsid w:val="00702581"/>
    <w:rsid w:val="007052E2"/>
    <w:rsid w:val="00706CE1"/>
    <w:rsid w:val="007A5C16"/>
    <w:rsid w:val="007B1A98"/>
    <w:rsid w:val="007F1135"/>
    <w:rsid w:val="007F77D9"/>
    <w:rsid w:val="00802674"/>
    <w:rsid w:val="0080553B"/>
    <w:rsid w:val="0081325F"/>
    <w:rsid w:val="00866A2D"/>
    <w:rsid w:val="008A0388"/>
    <w:rsid w:val="008B335F"/>
    <w:rsid w:val="00925AAE"/>
    <w:rsid w:val="00930A4C"/>
    <w:rsid w:val="00976847"/>
    <w:rsid w:val="009977DF"/>
    <w:rsid w:val="009A6495"/>
    <w:rsid w:val="009C04EC"/>
    <w:rsid w:val="009C1335"/>
    <w:rsid w:val="009D36EC"/>
    <w:rsid w:val="009E0F08"/>
    <w:rsid w:val="009E6F6C"/>
    <w:rsid w:val="00A34BF5"/>
    <w:rsid w:val="00A6080C"/>
    <w:rsid w:val="00A700C0"/>
    <w:rsid w:val="00AB1C55"/>
    <w:rsid w:val="00AC4C60"/>
    <w:rsid w:val="00AD24B3"/>
    <w:rsid w:val="00AE14BB"/>
    <w:rsid w:val="00AF59C9"/>
    <w:rsid w:val="00AF7429"/>
    <w:rsid w:val="00B10E57"/>
    <w:rsid w:val="00B11179"/>
    <w:rsid w:val="00B468CF"/>
    <w:rsid w:val="00B71C9E"/>
    <w:rsid w:val="00B76DF4"/>
    <w:rsid w:val="00BA678C"/>
    <w:rsid w:val="00BC24EF"/>
    <w:rsid w:val="00BC4536"/>
    <w:rsid w:val="00BD6955"/>
    <w:rsid w:val="00BF769A"/>
    <w:rsid w:val="00C43297"/>
    <w:rsid w:val="00CA0E33"/>
    <w:rsid w:val="00CB03E0"/>
    <w:rsid w:val="00CD6DD7"/>
    <w:rsid w:val="00D14AE2"/>
    <w:rsid w:val="00D3618A"/>
    <w:rsid w:val="00D44F18"/>
    <w:rsid w:val="00DA5EA8"/>
    <w:rsid w:val="00DE6069"/>
    <w:rsid w:val="00E555C2"/>
    <w:rsid w:val="00E61F46"/>
    <w:rsid w:val="00E76BFA"/>
    <w:rsid w:val="00EC2647"/>
    <w:rsid w:val="00F47BD7"/>
    <w:rsid w:val="00FB2816"/>
    <w:rsid w:val="00FF71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FF76CD9-1C05-49A1-B2E2-BB9BC5C7B4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A700C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9A6495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9A6495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a3">
    <w:name w:val="Тест"/>
    <w:basedOn w:val="a4"/>
    <w:rsid w:val="005E1E89"/>
    <w:pPr>
      <w:jc w:val="center"/>
    </w:pPr>
    <w:rPr>
      <w:rFonts w:ascii="Arial" w:hAnsi="Arial"/>
      <w:color w:val="0000FF"/>
    </w:rPr>
    <w:tblPr>
      <w:tblStyleRowBandSize w:val="1"/>
      <w:tblStyleColBandSize w:val="1"/>
      <w:tblInd w:w="0" w:type="dxa"/>
      <w:tblBorders>
        <w:top w:val="single" w:sz="2" w:space="0" w:color="0000FF"/>
        <w:left w:val="single" w:sz="2" w:space="0" w:color="0000FF"/>
        <w:bottom w:val="single" w:sz="2" w:space="0" w:color="0000FF"/>
        <w:right w:val="single" w:sz="2" w:space="0" w:color="0000FF"/>
        <w:insideH w:val="single" w:sz="2" w:space="0" w:color="0000FF"/>
        <w:insideV w:val="single" w:sz="2" w:space="0" w:color="0000FF"/>
      </w:tblBorders>
      <w:tblCellMar>
        <w:top w:w="0" w:type="dxa"/>
        <w:left w:w="113" w:type="dxa"/>
        <w:bottom w:w="0" w:type="dxa"/>
        <w:right w:w="108" w:type="dxa"/>
      </w:tblCellMar>
    </w:tblPr>
    <w:tcPr>
      <w:shd w:val="clear" w:color="auto" w:fill="EDF8FF"/>
      <w:vAlign w:val="center"/>
    </w:tcPr>
    <w:tblStylePr w:type="firstRow">
      <w:pPr>
        <w:wordWrap/>
        <w:spacing w:beforeLines="0" w:before="0" w:beforeAutospacing="0" w:afterLines="0" w:after="0" w:afterAutospacing="0" w:line="240" w:lineRule="auto"/>
        <w:ind w:leftChars="0" w:left="0" w:rightChars="0" w:right="0"/>
        <w:contextualSpacing w:val="0"/>
        <w:jc w:val="center"/>
      </w:pPr>
      <w:rPr>
        <w:rFonts w:ascii="Arial" w:hAnsi="Arial"/>
        <w:color w:val="0000FF"/>
        <w:spacing w:val="0"/>
        <w:sz w:val="20"/>
        <w:u w:val="none"/>
        <w:effect w:val="none"/>
      </w:rPr>
      <w:tblPr/>
      <w:tcPr>
        <w:tcBorders>
          <w:top w:val="single" w:sz="2" w:space="0" w:color="CCECFF"/>
          <w:left w:val="single" w:sz="2" w:space="0" w:color="CCECFF"/>
          <w:bottom w:val="single" w:sz="2" w:space="0" w:color="CCECFF"/>
          <w:right w:val="single" w:sz="2" w:space="0" w:color="CCECFF"/>
          <w:insideH w:val="single" w:sz="2" w:space="0" w:color="CCECFF"/>
          <w:insideV w:val="single" w:sz="2" w:space="0" w:color="CCECFF"/>
          <w:tl2br w:val="nil"/>
          <w:tr2bl w:val="nil"/>
        </w:tcBorders>
        <w:shd w:val="clear" w:color="auto" w:fill="EDF8FF"/>
      </w:tcPr>
    </w:tblStylePr>
    <w:tblStylePr w:type="lastRow">
      <w:pPr>
        <w:wordWrap/>
        <w:spacing w:beforeLines="0" w:before="0" w:beforeAutospacing="0" w:afterLines="0" w:after="0" w:afterAutospacing="0" w:line="240" w:lineRule="auto"/>
        <w:contextualSpacing w:val="0"/>
        <w:jc w:val="center"/>
      </w:pPr>
      <w:rPr>
        <w:rFonts w:ascii="Arial" w:hAnsi="Arial"/>
        <w:b w:val="0"/>
        <w:i w:val="0"/>
        <w:color w:val="0000FF"/>
        <w:spacing w:val="0"/>
        <w:sz w:val="20"/>
      </w:rPr>
      <w:tblPr/>
      <w:tcPr>
        <w:tcBorders>
          <w:top w:val="single" w:sz="2" w:space="0" w:color="CCECFF"/>
          <w:left w:val="single" w:sz="2" w:space="0" w:color="CCECFF"/>
          <w:bottom w:val="single" w:sz="2" w:space="0" w:color="CCECFF"/>
          <w:right w:val="single" w:sz="2" w:space="0" w:color="CCECFF"/>
          <w:insideH w:val="single" w:sz="2" w:space="0" w:color="CCECFF"/>
          <w:insideV w:val="single" w:sz="2" w:space="0" w:color="CCECFF"/>
          <w:tl2br w:val="nil"/>
          <w:tr2bl w:val="nil"/>
        </w:tcBorders>
      </w:tcPr>
    </w:tblStylePr>
    <w:tblStylePr w:type="firstCol">
      <w:pPr>
        <w:wordWrap/>
        <w:spacing w:beforeLines="0" w:before="0" w:beforeAutospacing="0" w:afterLines="0" w:after="0" w:afterAutospacing="0" w:line="240" w:lineRule="auto"/>
        <w:contextualSpacing w:val="0"/>
        <w:jc w:val="left"/>
      </w:pPr>
      <w:rPr>
        <w:rFonts w:ascii="Arial" w:hAnsi="Arial"/>
        <w:b w:val="0"/>
        <w:i w:val="0"/>
        <w:color w:val="0000FF"/>
        <w:spacing w:val="0"/>
        <w:sz w:val="20"/>
        <w:effect w:val="none"/>
      </w:rPr>
      <w:tblPr/>
      <w:tcPr>
        <w:tcBorders>
          <w:top w:val="single" w:sz="2" w:space="0" w:color="CCECFF"/>
          <w:left w:val="single" w:sz="2" w:space="0" w:color="CCECFF"/>
          <w:bottom w:val="single" w:sz="2" w:space="0" w:color="CCECFF"/>
          <w:right w:val="single" w:sz="2" w:space="0" w:color="CCECFF"/>
          <w:insideH w:val="single" w:sz="2" w:space="0" w:color="CCECFF"/>
          <w:insideV w:val="single" w:sz="2" w:space="0" w:color="CCECFF"/>
          <w:tl2br w:val="nil"/>
          <w:tr2bl w:val="nil"/>
        </w:tcBorders>
      </w:tcPr>
    </w:tblStylePr>
    <w:tblStylePr w:type="lastCol">
      <w:pPr>
        <w:wordWrap/>
        <w:spacing w:beforeLines="0" w:before="0" w:beforeAutospacing="0" w:afterLines="0" w:after="0" w:afterAutospacing="0" w:line="240" w:lineRule="auto"/>
        <w:contextualSpacing w:val="0"/>
        <w:jc w:val="center"/>
      </w:pPr>
      <w:rPr>
        <w:rFonts w:ascii="Arial" w:hAnsi="Arial"/>
        <w:sz w:val="20"/>
      </w:rPr>
      <w:tblPr/>
      <w:tcPr>
        <w:tcBorders>
          <w:top w:val="single" w:sz="2" w:space="0" w:color="CCECFF"/>
          <w:left w:val="single" w:sz="2" w:space="0" w:color="CCECFF"/>
          <w:bottom w:val="single" w:sz="2" w:space="0" w:color="CCECFF"/>
          <w:right w:val="single" w:sz="2" w:space="0" w:color="CCECFF"/>
          <w:insideH w:val="single" w:sz="2" w:space="0" w:color="CCECFF"/>
          <w:insideV w:val="single" w:sz="2" w:space="0" w:color="CCECFF"/>
          <w:tl2br w:val="nil"/>
          <w:tr2bl w:val="nil"/>
        </w:tcBorders>
        <w:shd w:val="clear" w:color="auto" w:fill="EDF8FF"/>
      </w:tcPr>
    </w:tblStylePr>
    <w:tblStylePr w:type="band1Vert">
      <w:pPr>
        <w:wordWrap/>
        <w:spacing w:beforeLines="0" w:before="0" w:beforeAutospacing="0" w:afterLines="0" w:after="0" w:afterAutospacing="0" w:line="240" w:lineRule="auto"/>
        <w:contextualSpacing w:val="0"/>
        <w:jc w:val="center"/>
      </w:pPr>
      <w:rPr>
        <w:rFonts w:ascii="Arial" w:hAnsi="Arial"/>
        <w:b w:val="0"/>
        <w:i w:val="0"/>
        <w:color w:val="0000FF"/>
        <w:sz w:val="20"/>
      </w:rPr>
      <w:tblPr/>
      <w:tcPr>
        <w:tcBorders>
          <w:top w:val="single" w:sz="2" w:space="0" w:color="CCECFF"/>
          <w:left w:val="single" w:sz="2" w:space="0" w:color="CCECFF"/>
          <w:bottom w:val="single" w:sz="2" w:space="0" w:color="CCECFF"/>
          <w:right w:val="single" w:sz="2" w:space="0" w:color="CCECFF"/>
          <w:insideH w:val="single" w:sz="2" w:space="0" w:color="CCECFF"/>
          <w:insideV w:val="single" w:sz="2" w:space="0" w:color="CCECFF"/>
          <w:tl2br w:val="nil"/>
          <w:tr2bl w:val="nil"/>
        </w:tcBorders>
        <w:shd w:val="clear" w:color="auto" w:fill="EDF8FF"/>
      </w:tcPr>
    </w:tblStylePr>
    <w:tblStylePr w:type="band2Vert">
      <w:pPr>
        <w:wordWrap/>
        <w:spacing w:beforeLines="0" w:before="0" w:beforeAutospacing="0" w:afterLines="0" w:after="0" w:afterAutospacing="0" w:line="240" w:lineRule="auto"/>
        <w:contextualSpacing w:val="0"/>
        <w:jc w:val="center"/>
      </w:pPr>
      <w:rPr>
        <w:rFonts w:ascii="Arial" w:hAnsi="Arial"/>
        <w:b w:val="0"/>
        <w:i w:val="0"/>
        <w:color w:val="0000FF"/>
        <w:spacing w:val="0"/>
        <w:sz w:val="20"/>
      </w:rPr>
      <w:tblPr/>
      <w:tcPr>
        <w:tcBorders>
          <w:top w:val="single" w:sz="2" w:space="0" w:color="CCECFF"/>
          <w:left w:val="single" w:sz="2" w:space="0" w:color="CCECFF"/>
          <w:bottom w:val="single" w:sz="2" w:space="0" w:color="CCECFF"/>
          <w:right w:val="single" w:sz="2" w:space="0" w:color="CCECFF"/>
          <w:insideH w:val="single" w:sz="2" w:space="0" w:color="CCECFF"/>
          <w:insideV w:val="single" w:sz="2" w:space="0" w:color="CCECFF"/>
          <w:tl2br w:val="nil"/>
          <w:tr2bl w:val="nil"/>
        </w:tcBorders>
      </w:tcPr>
    </w:tblStylePr>
    <w:tblStylePr w:type="band1Horz">
      <w:pPr>
        <w:wordWrap/>
        <w:spacing w:beforeLines="0" w:before="0" w:beforeAutospacing="0" w:afterLines="0" w:after="0" w:afterAutospacing="0" w:line="240" w:lineRule="auto"/>
        <w:contextualSpacing w:val="0"/>
        <w:jc w:val="center"/>
      </w:pPr>
      <w:rPr>
        <w:rFonts w:ascii="Arial" w:hAnsi="Arial"/>
        <w:b w:val="0"/>
        <w:i w:val="0"/>
        <w:color w:val="0000FF"/>
        <w:spacing w:val="0"/>
        <w:sz w:val="20"/>
      </w:rPr>
      <w:tblPr/>
      <w:tcPr>
        <w:tcBorders>
          <w:top w:val="single" w:sz="2" w:space="0" w:color="CCECFF"/>
          <w:left w:val="single" w:sz="2" w:space="0" w:color="CCECFF"/>
          <w:bottom w:val="single" w:sz="2" w:space="0" w:color="CCECFF"/>
          <w:right w:val="single" w:sz="2" w:space="0" w:color="CCECFF"/>
          <w:insideH w:val="single" w:sz="2" w:space="0" w:color="CCECFF"/>
          <w:insideV w:val="single" w:sz="2" w:space="0" w:color="CCECFF"/>
          <w:tl2br w:val="nil"/>
          <w:tr2bl w:val="nil"/>
        </w:tcBorders>
        <w:shd w:val="clear" w:color="auto" w:fill="EDF8FF"/>
      </w:tcPr>
    </w:tblStylePr>
    <w:tblStylePr w:type="band2Horz">
      <w:pPr>
        <w:wordWrap/>
        <w:spacing w:beforeLines="0" w:before="0" w:beforeAutospacing="0" w:afterLines="0" w:after="0" w:afterAutospacing="0" w:line="240" w:lineRule="auto"/>
        <w:contextualSpacing w:val="0"/>
        <w:jc w:val="center"/>
      </w:pPr>
      <w:rPr>
        <w:rFonts w:ascii="Arial" w:hAnsi="Arial"/>
        <w:b w:val="0"/>
        <w:i w:val="0"/>
        <w:color w:val="0000FF"/>
        <w:spacing w:val="0"/>
        <w:sz w:val="20"/>
      </w:rPr>
      <w:tblPr/>
      <w:tcPr>
        <w:tcBorders>
          <w:top w:val="single" w:sz="2" w:space="0" w:color="CCECFF"/>
          <w:left w:val="single" w:sz="2" w:space="0" w:color="CCECFF"/>
          <w:bottom w:val="single" w:sz="2" w:space="0" w:color="CCECFF"/>
          <w:right w:val="single" w:sz="2" w:space="0" w:color="CCECFF"/>
          <w:insideH w:val="single" w:sz="2" w:space="0" w:color="CCECFF"/>
          <w:insideV w:val="single" w:sz="2" w:space="0" w:color="CCECFF"/>
          <w:tl2br w:val="nil"/>
          <w:tr2bl w:val="nil"/>
        </w:tcBorders>
        <w:shd w:val="clear" w:color="auto" w:fill="EDF8FF"/>
      </w:tcPr>
    </w:tblStylePr>
  </w:style>
  <w:style w:type="table" w:styleId="a4">
    <w:name w:val="Table Theme"/>
    <w:basedOn w:val="a1"/>
    <w:rsid w:val="005E1E8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Mobile-Travel">
    <w:name w:val="Mobile-Travel"/>
    <w:basedOn w:val="a5"/>
    <w:rsid w:val="005E1E89"/>
    <w:pPr>
      <w:keepNext/>
      <w:keepLines/>
      <w:suppressLineNumbers/>
      <w:ind w:left="113" w:right="57"/>
    </w:pPr>
    <w:rPr>
      <w:rFonts w:ascii="Arial" w:hAnsi="Arial"/>
      <w:color w:val="0000FF"/>
    </w:rPr>
    <w:tblPr>
      <w:tblStyleRowBandSize w:val="1"/>
      <w:tblInd w:w="0" w:type="dxa"/>
      <w:tblBorders>
        <w:top w:val="single" w:sz="18" w:space="0" w:color="FFFFFF"/>
        <w:left w:val="single" w:sz="18" w:space="0" w:color="FFFFFF"/>
        <w:bottom w:val="single" w:sz="18" w:space="0" w:color="FFFFFF"/>
        <w:right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8FF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a5">
    <w:name w:val="Table Contemporary"/>
    <w:basedOn w:val="a1"/>
    <w:rsid w:val="005E1E89"/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customStyle="1" w:styleId="11">
    <w:name w:val="Стиль таблицы1"/>
    <w:basedOn w:val="Mobile-Travel"/>
    <w:rsid w:val="005E1E89"/>
    <w:tblPr>
      <w:tblStyleRowBandSize w:val="1"/>
      <w:tblInd w:w="0" w:type="dxa"/>
      <w:tblBorders>
        <w:top w:val="dashed" w:sz="8" w:space="0" w:color="CCECFF"/>
        <w:left w:val="dashed" w:sz="8" w:space="0" w:color="CCECFF"/>
        <w:bottom w:val="dashed" w:sz="8" w:space="0" w:color="CCECFF"/>
        <w:right w:val="dashed" w:sz="8" w:space="0" w:color="CCECFF"/>
        <w:insideH w:val="dashed" w:sz="8" w:space="0" w:color="CCECFF"/>
        <w:insideV w:val="dashed" w:sz="8" w:space="0" w:color="CCEC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8FF"/>
    </w:tcPr>
    <w:tblStylePr w:type="firstRow">
      <w:pPr>
        <w:keepNext w:val="0"/>
        <w:keepLines w:val="0"/>
        <w:pageBreakBefore w:val="0"/>
        <w:suppressAutoHyphens w:val="0"/>
        <w:wordWrap/>
        <w:spacing w:beforeLines="0" w:before="0" w:beforeAutospacing="0" w:afterLines="0" w:after="0" w:afterAutospacing="0" w:line="240" w:lineRule="auto"/>
        <w:ind w:leftChars="0" w:left="113" w:rightChars="0" w:right="57"/>
        <w:contextualSpacing w:val="0"/>
        <w:jc w:val="center"/>
      </w:pPr>
      <w:rPr>
        <w:rFonts w:ascii="Arial" w:hAnsi="Arial"/>
        <w:b w:val="0"/>
        <w:bCs/>
        <w:color w:val="auto"/>
        <w:sz w:val="20"/>
      </w:rPr>
      <w:tblPr/>
      <w:tcPr>
        <w:tcBorders>
          <w:top w:val="single" w:sz="2" w:space="0" w:color="0000FF"/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lastRow">
      <w:rPr>
        <w:rFonts w:ascii="Arial" w:hAnsi="Arial"/>
        <w:sz w:val="20"/>
      </w:rPr>
      <w:tblPr/>
      <w:tcPr>
        <w:tcBorders>
          <w:bottom w:val="single" w:sz="2" w:space="0" w:color="0000FF"/>
        </w:tcBorders>
        <w:shd w:val="clear" w:color="auto" w:fill="EDF8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customStyle="1" w:styleId="a6">
    <w:name w:val="Тест для Мобайла"/>
    <w:basedOn w:val="a7"/>
    <w:rsid w:val="005E1E89"/>
    <w:pPr>
      <w:ind w:left="57"/>
      <w:jc w:val="center"/>
    </w:pPr>
    <w:rPr>
      <w:rFonts w:ascii="Arial Narrow" w:hAnsi="Arial Narrow"/>
      <w:color w:val="0000FF"/>
      <w:sz w:val="24"/>
    </w:rPr>
    <w:tblPr>
      <w:tblStyleRowBandSize w:val="1"/>
      <w:tblStyleColBandSize w:val="1"/>
      <w:tblInd w:w="0" w:type="dxa"/>
      <w:tblBorders>
        <w:top w:val="single" w:sz="2" w:space="0" w:color="99CCFF"/>
        <w:left w:val="single" w:sz="2" w:space="0" w:color="99CCFF"/>
        <w:bottom w:val="single" w:sz="2" w:space="0" w:color="99CCFF"/>
        <w:right w:val="single" w:sz="2" w:space="0" w:color="99CCFF"/>
        <w:insideH w:val="single" w:sz="2" w:space="0" w:color="99CCFF"/>
        <w:insideV w:val="single" w:sz="2" w:space="0" w:color="99CC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8FF"/>
      <w:vAlign w:val="center"/>
    </w:tcPr>
    <w:tblStylePr w:type="firstRow">
      <w:rPr>
        <w:rFonts w:ascii="Wingdings 2" w:hAnsi="Wingdings 2"/>
        <w:b w:val="0"/>
        <w:i w:val="0"/>
        <w:caps w:val="0"/>
        <w:color w:val="0000FF"/>
        <w:spacing w:val="20"/>
        <w:sz w:val="24"/>
      </w:rPr>
      <w:tblPr/>
      <w:tcPr>
        <w:tcBorders>
          <w:top w:val="single" w:sz="2" w:space="0" w:color="99CCFF"/>
          <w:left w:val="single" w:sz="2" w:space="0" w:color="99CCFF"/>
          <w:bottom w:val="single" w:sz="2" w:space="0" w:color="99CCFF"/>
          <w:right w:val="single" w:sz="2" w:space="0" w:color="99CCFF"/>
          <w:insideH w:val="single" w:sz="2" w:space="0" w:color="99CCFF"/>
          <w:insideV w:val="single" w:sz="2" w:space="0" w:color="99CCFF"/>
          <w:tl2br w:val="none" w:sz="0" w:space="0" w:color="auto"/>
          <w:tr2bl w:val="none" w:sz="0" w:space="0" w:color="auto"/>
        </w:tcBorders>
        <w:shd w:val="clear" w:color="auto" w:fill="EDF8FF"/>
      </w:tcPr>
    </w:tblStylePr>
    <w:tblStylePr w:type="lastRow">
      <w:tblPr/>
      <w:tcPr>
        <w:tcBorders>
          <w:top w:val="single" w:sz="2" w:space="0" w:color="99CCFF"/>
          <w:left w:val="single" w:sz="2" w:space="0" w:color="99CCFF"/>
          <w:bottom w:val="single" w:sz="2" w:space="0" w:color="99CCFF"/>
          <w:right w:val="single" w:sz="2" w:space="0" w:color="99CCFF"/>
          <w:insideH w:val="single" w:sz="2" w:space="0" w:color="99CCFF"/>
          <w:insideV w:val="single" w:sz="2" w:space="0" w:color="99CCFF"/>
        </w:tcBorders>
        <w:shd w:val="clear" w:color="auto" w:fill="EDF8FF"/>
      </w:tcPr>
    </w:tblStylePr>
    <w:tblStylePr w:type="firstCol">
      <w:tblPr/>
      <w:tcPr>
        <w:tcBorders>
          <w:top w:val="single" w:sz="2" w:space="0" w:color="99CCFF"/>
          <w:left w:val="single" w:sz="2" w:space="0" w:color="99CCFF"/>
          <w:bottom w:val="single" w:sz="2" w:space="0" w:color="99CCFF"/>
          <w:right w:val="single" w:sz="2" w:space="0" w:color="99CCFF"/>
          <w:insideH w:val="single" w:sz="2" w:space="0" w:color="99CCFF"/>
          <w:insideV w:val="single" w:sz="2" w:space="0" w:color="99CCFF"/>
        </w:tcBorders>
        <w:shd w:val="clear" w:color="auto" w:fill="EDF8FF"/>
      </w:tcPr>
    </w:tblStylePr>
    <w:tblStylePr w:type="lastCol">
      <w:tblPr/>
      <w:tcPr>
        <w:tcBorders>
          <w:top w:val="single" w:sz="2" w:space="0" w:color="99CCFF"/>
          <w:left w:val="single" w:sz="2" w:space="0" w:color="99CCFF"/>
          <w:bottom w:val="single" w:sz="2" w:space="0" w:color="99CCFF"/>
          <w:right w:val="single" w:sz="2" w:space="0" w:color="99CCFF"/>
          <w:insideH w:val="single" w:sz="2" w:space="0" w:color="99CCFF"/>
          <w:insideV w:val="single" w:sz="2" w:space="0" w:color="99CCFF"/>
        </w:tcBorders>
        <w:shd w:val="clear" w:color="auto" w:fill="EDF8FF"/>
      </w:tcPr>
    </w:tblStylePr>
    <w:tblStylePr w:type="band1Vert">
      <w:tblPr/>
      <w:tcPr>
        <w:tcBorders>
          <w:top w:val="single" w:sz="2" w:space="0" w:color="99CCFF"/>
          <w:left w:val="single" w:sz="2" w:space="0" w:color="99CCFF"/>
          <w:bottom w:val="single" w:sz="2" w:space="0" w:color="99CCFF"/>
          <w:right w:val="single" w:sz="2" w:space="0" w:color="99CCFF"/>
          <w:insideH w:val="single" w:sz="2" w:space="0" w:color="99CCFF"/>
          <w:insideV w:val="single" w:sz="2" w:space="0" w:color="99CCFF"/>
        </w:tcBorders>
        <w:shd w:val="clear" w:color="auto" w:fill="EDF8FF"/>
      </w:tcPr>
    </w:tblStylePr>
    <w:tblStylePr w:type="band2Vert">
      <w:tblPr/>
      <w:tcPr>
        <w:tcBorders>
          <w:top w:val="single" w:sz="2" w:space="0" w:color="99CCFF"/>
          <w:left w:val="single" w:sz="2" w:space="0" w:color="99CCFF"/>
          <w:bottom w:val="single" w:sz="2" w:space="0" w:color="99CCFF"/>
          <w:right w:val="single" w:sz="2" w:space="0" w:color="99CCFF"/>
          <w:insideH w:val="single" w:sz="2" w:space="0" w:color="99CCFF"/>
          <w:insideV w:val="single" w:sz="2" w:space="0" w:color="99CCFF"/>
        </w:tcBorders>
        <w:shd w:val="clear" w:color="auto" w:fill="EDF8FF"/>
      </w:tcPr>
    </w:tblStylePr>
    <w:tblStylePr w:type="band1Horz">
      <w:tblPr/>
      <w:tcPr>
        <w:tcBorders>
          <w:top w:val="single" w:sz="2" w:space="0" w:color="99CCFF"/>
          <w:left w:val="single" w:sz="2" w:space="0" w:color="99CCFF"/>
          <w:bottom w:val="single" w:sz="2" w:space="0" w:color="99CCFF"/>
          <w:right w:val="single" w:sz="2" w:space="0" w:color="99CCFF"/>
          <w:insideH w:val="single" w:sz="2" w:space="0" w:color="99CCFF"/>
          <w:insideV w:val="single" w:sz="2" w:space="0" w:color="99CCFF"/>
        </w:tcBorders>
        <w:shd w:val="clear" w:color="auto" w:fill="EDF8FF"/>
      </w:tcPr>
    </w:tblStylePr>
    <w:tblStylePr w:type="band2Horz">
      <w:tblPr/>
      <w:tcPr>
        <w:tcBorders>
          <w:top w:val="single" w:sz="2" w:space="0" w:color="99CCFF"/>
          <w:left w:val="single" w:sz="2" w:space="0" w:color="99CCFF"/>
          <w:bottom w:val="single" w:sz="2" w:space="0" w:color="99CCFF"/>
          <w:right w:val="single" w:sz="2" w:space="0" w:color="99CCFF"/>
          <w:insideH w:val="single" w:sz="2" w:space="0" w:color="99CCFF"/>
          <w:insideV w:val="single" w:sz="2" w:space="0" w:color="99CCFF"/>
        </w:tcBorders>
        <w:shd w:val="clear" w:color="auto" w:fill="EDF8FF"/>
      </w:tcPr>
    </w:tblStylePr>
  </w:style>
  <w:style w:type="table" w:styleId="a7">
    <w:name w:val="Table Elegant"/>
    <w:basedOn w:val="a1"/>
    <w:rsid w:val="005E1E89"/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21">
    <w:name w:val="Стиль таблицы2"/>
    <w:basedOn w:val="a1"/>
    <w:rsid w:val="005E1E89"/>
    <w:tblPr>
      <w:tblInd w:w="0" w:type="dxa"/>
      <w:tblBorders>
        <w:insideH w:val="single" w:sz="2" w:space="0" w:color="99CCFF"/>
        <w:insideV w:val="single" w:sz="2" w:space="0" w:color="99CC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8FF"/>
    </w:tcPr>
  </w:style>
  <w:style w:type="table" w:customStyle="1" w:styleId="a8">
    <w:name w:val="Мобайл"/>
    <w:basedOn w:val="a1"/>
    <w:rsid w:val="005E1E89"/>
    <w:pPr>
      <w:jc w:val="center"/>
    </w:pPr>
    <w:rPr>
      <w:rFonts w:ascii="Arial" w:hAnsi="Arial"/>
      <w:color w:val="0000FF"/>
      <w:sz w:val="22"/>
    </w:rPr>
    <w:tblPr>
      <w:tblStyleRowBandSize w:val="1"/>
      <w:tblStyleColBandSize w:val="1"/>
      <w:tblInd w:w="0" w:type="dxa"/>
      <w:tblBorders>
        <w:top w:val="double" w:sz="4" w:space="0" w:color="C8DCFF"/>
        <w:left w:val="double" w:sz="4" w:space="0" w:color="C8DCFF"/>
        <w:bottom w:val="double" w:sz="4" w:space="0" w:color="C8DCFF"/>
        <w:right w:val="double" w:sz="4" w:space="0" w:color="C8DCFF"/>
        <w:insideH w:val="double" w:sz="4" w:space="0" w:color="C8DCFF"/>
        <w:insideV w:val="double" w:sz="4" w:space="0" w:color="C8DC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8FF"/>
      <w:vAlign w:val="center"/>
    </w:tcPr>
    <w:tblStylePr w:type="firstRow">
      <w:tblPr/>
      <w:tcPr>
        <w:tcBorders>
          <w:top w:val="double" w:sz="4" w:space="0" w:color="C8DCFF"/>
          <w:left w:val="double" w:sz="4" w:space="0" w:color="C8DCFF"/>
          <w:bottom w:val="double" w:sz="4" w:space="0" w:color="C8DCFF"/>
          <w:right w:val="double" w:sz="4" w:space="0" w:color="C8DCFF"/>
          <w:insideH w:val="double" w:sz="4" w:space="0" w:color="C8DCFF"/>
          <w:insideV w:val="double" w:sz="4" w:space="0" w:color="C8DCFF"/>
        </w:tcBorders>
        <w:shd w:val="clear" w:color="auto" w:fill="EDF8FF"/>
      </w:tcPr>
    </w:tblStylePr>
    <w:tblStylePr w:type="lastRow">
      <w:tblPr/>
      <w:tcPr>
        <w:tcBorders>
          <w:top w:val="double" w:sz="4" w:space="0" w:color="C8DCFF"/>
          <w:left w:val="double" w:sz="4" w:space="0" w:color="C8DCFF"/>
          <w:bottom w:val="double" w:sz="4" w:space="0" w:color="C8DCFF"/>
          <w:right w:val="double" w:sz="4" w:space="0" w:color="C8DCFF"/>
          <w:insideH w:val="double" w:sz="4" w:space="0" w:color="C8DCFF"/>
          <w:insideV w:val="double" w:sz="4" w:space="0" w:color="C8DCFF"/>
        </w:tcBorders>
        <w:shd w:val="clear" w:color="auto" w:fill="EDF8FF"/>
      </w:tcPr>
    </w:tblStylePr>
    <w:tblStylePr w:type="firstCol">
      <w:pPr>
        <w:wordWrap/>
        <w:spacing w:beforeLines="0" w:before="0" w:beforeAutospacing="0" w:afterLines="0" w:after="0" w:afterAutospacing="0" w:line="240" w:lineRule="auto"/>
        <w:contextualSpacing w:val="0"/>
        <w:jc w:val="left"/>
      </w:pPr>
      <w:tblPr/>
      <w:tcPr>
        <w:tcBorders>
          <w:top w:val="double" w:sz="4" w:space="0" w:color="C8DCFF"/>
          <w:left w:val="double" w:sz="4" w:space="0" w:color="C8DCFF"/>
          <w:bottom w:val="double" w:sz="4" w:space="0" w:color="C8DCFF"/>
          <w:right w:val="double" w:sz="4" w:space="0" w:color="C8DCFF"/>
          <w:insideH w:val="double" w:sz="4" w:space="0" w:color="C8DCFF"/>
          <w:insideV w:val="double" w:sz="4" w:space="0" w:color="C8DCFF"/>
        </w:tcBorders>
        <w:shd w:val="clear" w:color="auto" w:fill="EDF8FF"/>
      </w:tcPr>
    </w:tblStylePr>
    <w:tblStylePr w:type="lastCol">
      <w:tblPr/>
      <w:tcPr>
        <w:tcBorders>
          <w:top w:val="double" w:sz="4" w:space="0" w:color="C8DCFF"/>
          <w:left w:val="double" w:sz="4" w:space="0" w:color="C8DCFF"/>
          <w:bottom w:val="double" w:sz="4" w:space="0" w:color="C8DCFF"/>
          <w:right w:val="double" w:sz="4" w:space="0" w:color="C8DCFF"/>
          <w:insideH w:val="double" w:sz="4" w:space="0" w:color="C8DCFF"/>
          <w:insideV w:val="double" w:sz="4" w:space="0" w:color="C8DCFF"/>
        </w:tcBorders>
        <w:shd w:val="clear" w:color="auto" w:fill="EDF8FF"/>
      </w:tcPr>
    </w:tblStylePr>
    <w:tblStylePr w:type="band1Vert">
      <w:tblPr/>
      <w:tcPr>
        <w:tcBorders>
          <w:top w:val="double" w:sz="4" w:space="0" w:color="C8DCFF"/>
          <w:left w:val="double" w:sz="4" w:space="0" w:color="C8DCFF"/>
          <w:bottom w:val="double" w:sz="4" w:space="0" w:color="C8DCFF"/>
          <w:right w:val="double" w:sz="4" w:space="0" w:color="C8DCFF"/>
          <w:insideH w:val="double" w:sz="4" w:space="0" w:color="C8DCFF"/>
          <w:insideV w:val="double" w:sz="4" w:space="0" w:color="C8DCFF"/>
        </w:tcBorders>
        <w:shd w:val="clear" w:color="auto" w:fill="EDF8FF"/>
      </w:tcPr>
    </w:tblStylePr>
    <w:tblStylePr w:type="band2Vert">
      <w:tblPr/>
      <w:tcPr>
        <w:tcBorders>
          <w:top w:val="double" w:sz="4" w:space="0" w:color="C8DCFF"/>
          <w:left w:val="double" w:sz="4" w:space="0" w:color="C8DCFF"/>
          <w:bottom w:val="double" w:sz="4" w:space="0" w:color="C8DCFF"/>
          <w:right w:val="double" w:sz="4" w:space="0" w:color="C8DCFF"/>
          <w:insideH w:val="double" w:sz="4" w:space="0" w:color="C8DCFF"/>
          <w:insideV w:val="double" w:sz="4" w:space="0" w:color="C8DCFF"/>
        </w:tcBorders>
        <w:shd w:val="clear" w:color="auto" w:fill="EDF8FF"/>
      </w:tcPr>
    </w:tblStylePr>
    <w:tblStylePr w:type="band1Horz">
      <w:tblPr/>
      <w:tcPr>
        <w:tcBorders>
          <w:top w:val="double" w:sz="4" w:space="0" w:color="C8DCFF"/>
          <w:left w:val="double" w:sz="4" w:space="0" w:color="C8DCFF"/>
          <w:bottom w:val="double" w:sz="4" w:space="0" w:color="C8DCFF"/>
          <w:right w:val="double" w:sz="4" w:space="0" w:color="C8DCFF"/>
          <w:insideH w:val="double" w:sz="4" w:space="0" w:color="C8DCFF"/>
          <w:insideV w:val="double" w:sz="4" w:space="0" w:color="C8DCFF"/>
        </w:tcBorders>
        <w:shd w:val="clear" w:color="auto" w:fill="EDF8FF"/>
      </w:tcPr>
    </w:tblStylePr>
    <w:tblStylePr w:type="band2Horz">
      <w:tblPr/>
      <w:tcPr>
        <w:tcBorders>
          <w:top w:val="double" w:sz="4" w:space="0" w:color="C8DCFF"/>
          <w:left w:val="double" w:sz="4" w:space="0" w:color="C8DCFF"/>
          <w:bottom w:val="double" w:sz="4" w:space="0" w:color="C8DCFF"/>
          <w:right w:val="double" w:sz="4" w:space="0" w:color="C8DCFF"/>
          <w:insideH w:val="double" w:sz="4" w:space="0" w:color="C8DCFF"/>
          <w:insideV w:val="double" w:sz="4" w:space="0" w:color="C8DCFF"/>
        </w:tcBorders>
        <w:shd w:val="clear" w:color="auto" w:fill="EDF8FF"/>
      </w:tcPr>
    </w:tblStylePr>
  </w:style>
  <w:style w:type="character" w:customStyle="1" w:styleId="20">
    <w:name w:val="Заголовок 2 Знак"/>
    <w:basedOn w:val="a0"/>
    <w:link w:val="2"/>
    <w:uiPriority w:val="9"/>
    <w:rsid w:val="009A6495"/>
    <w:rPr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rsid w:val="009A6495"/>
    <w:rPr>
      <w:b/>
      <w:bCs/>
      <w:sz w:val="27"/>
      <w:szCs w:val="27"/>
    </w:rPr>
  </w:style>
  <w:style w:type="character" w:styleId="a9">
    <w:name w:val="Strong"/>
    <w:basedOn w:val="a0"/>
    <w:uiPriority w:val="22"/>
    <w:qFormat/>
    <w:rsid w:val="009A6495"/>
    <w:rPr>
      <w:b/>
      <w:bCs/>
    </w:rPr>
  </w:style>
  <w:style w:type="character" w:styleId="aa">
    <w:name w:val="Emphasis"/>
    <w:basedOn w:val="a0"/>
    <w:uiPriority w:val="20"/>
    <w:qFormat/>
    <w:rsid w:val="009A6495"/>
    <w:rPr>
      <w:i/>
      <w:iCs/>
    </w:rPr>
  </w:style>
  <w:style w:type="paragraph" w:styleId="ab">
    <w:name w:val="Normal (Web)"/>
    <w:basedOn w:val="a"/>
    <w:uiPriority w:val="99"/>
    <w:unhideWhenUsed/>
    <w:rsid w:val="009A6495"/>
    <w:pPr>
      <w:spacing w:before="100" w:beforeAutospacing="1" w:after="100" w:afterAutospacing="1"/>
    </w:pPr>
  </w:style>
  <w:style w:type="character" w:styleId="ac">
    <w:name w:val="Hyperlink"/>
    <w:basedOn w:val="a0"/>
    <w:uiPriority w:val="99"/>
    <w:unhideWhenUsed/>
    <w:rsid w:val="009A6495"/>
    <w:rPr>
      <w:color w:val="0000FF"/>
      <w:u w:val="single"/>
    </w:rPr>
  </w:style>
  <w:style w:type="paragraph" w:styleId="ad">
    <w:name w:val="Body Text"/>
    <w:basedOn w:val="a"/>
    <w:link w:val="ae"/>
    <w:rsid w:val="009A6495"/>
    <w:pPr>
      <w:jc w:val="both"/>
    </w:pPr>
    <w:rPr>
      <w:rFonts w:eastAsia="Calibri"/>
      <w:b/>
      <w:color w:val="000000"/>
      <w:sz w:val="28"/>
      <w:szCs w:val="20"/>
    </w:rPr>
  </w:style>
  <w:style w:type="character" w:customStyle="1" w:styleId="ae">
    <w:name w:val="Основной текст Знак"/>
    <w:basedOn w:val="a0"/>
    <w:link w:val="ad"/>
    <w:rsid w:val="009A6495"/>
    <w:rPr>
      <w:rFonts w:eastAsia="Calibri"/>
      <w:b/>
      <w:color w:val="000000"/>
      <w:sz w:val="28"/>
    </w:rPr>
  </w:style>
  <w:style w:type="character" w:customStyle="1" w:styleId="addresswidgetwrapper--336mf">
    <w:name w:val="addresswidget__wrapper--336mf"/>
    <w:basedOn w:val="a0"/>
    <w:rsid w:val="009A6495"/>
  </w:style>
  <w:style w:type="character" w:customStyle="1" w:styleId="10">
    <w:name w:val="Заголовок 1 Знак"/>
    <w:basedOn w:val="a0"/>
    <w:link w:val="1"/>
    <w:rsid w:val="00A700C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53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4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17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45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8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5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5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83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954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39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330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7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903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45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39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14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851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824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49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03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96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61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1678</TotalTime>
  <Pages>5</Pages>
  <Words>1945</Words>
  <Characters>11088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Mobile-Express</Company>
  <LinksUpToDate>false</LinksUpToDate>
  <CharactersWithSpaces>13007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Miller</dc:creator>
  <cp:keywords/>
  <dc:description/>
  <cp:lastModifiedBy>Miller</cp:lastModifiedBy>
  <cp:revision>25</cp:revision>
  <dcterms:created xsi:type="dcterms:W3CDTF">2023-04-13T09:17:00Z</dcterms:created>
  <dcterms:modified xsi:type="dcterms:W3CDTF">2023-06-14T16:40:00Z</dcterms:modified>
</cp:coreProperties>
</file>